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414E7" w14:textId="77777777" w:rsidR="0009502C" w:rsidRPr="0000708C" w:rsidRDefault="0009502C" w:rsidP="00464101">
      <w:pPr>
        <w:rPr>
          <w:rFonts w:ascii="Garamond" w:hAnsi="Garamond"/>
          <w:b/>
          <w:sz w:val="16"/>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A95A7D" w:rsidRPr="00E95225" w14:paraId="54DFC37B" w14:textId="77777777" w:rsidTr="00A27AA0">
        <w:tc>
          <w:tcPr>
            <w:tcW w:w="10800" w:type="dxa"/>
            <w:shd w:val="clear" w:color="auto" w:fill="D5DCE4" w:themeFill="text2" w:themeFillTint="33"/>
          </w:tcPr>
          <w:p w14:paraId="268EF1D2" w14:textId="77777777" w:rsidR="00A95A7D" w:rsidRPr="00E95225" w:rsidRDefault="00A95A7D" w:rsidP="00A27AA0">
            <w:pPr>
              <w:pStyle w:val="NoSpacing"/>
              <w:jc w:val="center"/>
              <w:rPr>
                <w:rFonts w:ascii="Garamond" w:hAnsi="Garamond"/>
                <w:b/>
                <w:sz w:val="24"/>
                <w:szCs w:val="24"/>
                <w:u w:val="single"/>
              </w:rPr>
            </w:pPr>
            <w:r w:rsidRPr="00E95225">
              <w:rPr>
                <w:rFonts w:ascii="Garamond" w:hAnsi="Garamond"/>
                <w:b/>
                <w:sz w:val="24"/>
                <w:szCs w:val="24"/>
                <w:u w:val="single"/>
              </w:rPr>
              <w:t>INSTRUCTIONS</w:t>
            </w:r>
          </w:p>
        </w:tc>
      </w:tr>
      <w:tr w:rsidR="00A95A7D" w:rsidRPr="00E95225" w14:paraId="1811C46D" w14:textId="77777777" w:rsidTr="00A27AA0">
        <w:tc>
          <w:tcPr>
            <w:tcW w:w="10800" w:type="dxa"/>
          </w:tcPr>
          <w:p w14:paraId="275B1662" w14:textId="77777777" w:rsidR="00A95A7D" w:rsidRPr="00E95225" w:rsidRDefault="00A95A7D" w:rsidP="00A95A7D">
            <w:pPr>
              <w:pStyle w:val="NoSpacing"/>
              <w:numPr>
                <w:ilvl w:val="0"/>
                <w:numId w:val="23"/>
              </w:numPr>
              <w:ind w:left="360"/>
              <w:rPr>
                <w:rFonts w:ascii="Garamond" w:hAnsi="Garamond"/>
                <w:sz w:val="24"/>
                <w:szCs w:val="24"/>
              </w:rPr>
            </w:pPr>
            <w:r>
              <w:rPr>
                <w:rFonts w:ascii="Garamond" w:hAnsi="Garamond"/>
                <w:sz w:val="24"/>
                <w:szCs w:val="24"/>
              </w:rPr>
              <w:t>Please supply</w:t>
            </w:r>
            <w:r w:rsidRPr="00E95225">
              <w:rPr>
                <w:rFonts w:ascii="Garamond" w:hAnsi="Garamond"/>
                <w:sz w:val="24"/>
                <w:szCs w:val="24"/>
              </w:rPr>
              <w:t xml:space="preserve"> requested information </w:t>
            </w:r>
            <w:r w:rsidRPr="00E95225">
              <w:rPr>
                <w:rFonts w:ascii="Garamond" w:hAnsi="Garamond"/>
                <w:b/>
                <w:i/>
                <w:sz w:val="24"/>
                <w:szCs w:val="24"/>
                <w:u w:val="single"/>
              </w:rPr>
              <w:t xml:space="preserve">in the </w:t>
            </w:r>
            <w:r>
              <w:rPr>
                <w:rFonts w:ascii="Garamond" w:hAnsi="Garamond"/>
                <w:b/>
                <w:i/>
                <w:sz w:val="24"/>
                <w:szCs w:val="24"/>
                <w:u w:val="single"/>
              </w:rPr>
              <w:t>blue</w:t>
            </w:r>
            <w:r w:rsidRPr="00E95225">
              <w:rPr>
                <w:rFonts w:ascii="Garamond" w:hAnsi="Garamond"/>
                <w:b/>
                <w:i/>
                <w:sz w:val="24"/>
                <w:szCs w:val="24"/>
                <w:u w:val="single"/>
              </w:rPr>
              <w:t>-shaded areas</w:t>
            </w:r>
            <w:r w:rsidRPr="00E95225">
              <w:rPr>
                <w:rFonts w:ascii="Garamond" w:hAnsi="Garamond"/>
                <w:b/>
                <w:sz w:val="24"/>
                <w:szCs w:val="24"/>
              </w:rPr>
              <w:t xml:space="preserve"> </w:t>
            </w:r>
            <w:r w:rsidRPr="00E95225">
              <w:rPr>
                <w:rFonts w:ascii="Garamond" w:hAnsi="Garamond"/>
                <w:sz w:val="24"/>
                <w:szCs w:val="24"/>
              </w:rPr>
              <w:t xml:space="preserve">and indicate any attachments that have been included. </w:t>
            </w:r>
          </w:p>
          <w:p w14:paraId="6C767920" w14:textId="77777777" w:rsidR="00A95A7D" w:rsidRPr="00E95225" w:rsidRDefault="00A95A7D" w:rsidP="00A95A7D">
            <w:pPr>
              <w:pStyle w:val="NoSpacing"/>
              <w:numPr>
                <w:ilvl w:val="0"/>
                <w:numId w:val="23"/>
              </w:numPr>
              <w:ind w:left="360"/>
              <w:rPr>
                <w:rFonts w:ascii="Garamond" w:hAnsi="Garamond"/>
                <w:sz w:val="24"/>
                <w:szCs w:val="24"/>
              </w:rPr>
            </w:pPr>
            <w:r w:rsidRPr="00E95225">
              <w:rPr>
                <w:rFonts w:ascii="Garamond" w:hAnsi="Garamond"/>
                <w:sz w:val="24"/>
                <w:szCs w:val="24"/>
              </w:rPr>
              <w:t>Document all attachments with which section and question they pertain to.</w:t>
            </w:r>
          </w:p>
        </w:tc>
      </w:tr>
    </w:tbl>
    <w:p w14:paraId="2AD655CB" w14:textId="77777777" w:rsidR="0009502C" w:rsidRPr="008F18D8" w:rsidRDefault="0009502C" w:rsidP="00464101">
      <w:pPr>
        <w:rPr>
          <w:rFonts w:ascii="Garamond" w:hAnsi="Garamond"/>
          <w:b/>
          <w:iCs/>
          <w:szCs w:val="24"/>
        </w:rPr>
      </w:pPr>
    </w:p>
    <w:p w14:paraId="5BD99EEB"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0E5E2C">
        <w:rPr>
          <w:rFonts w:ascii="Garamond" w:hAnsi="Garamond"/>
          <w:b/>
          <w:szCs w:val="24"/>
        </w:rPr>
        <w:t>(optional)</w:t>
      </w:r>
      <w:r w:rsidRPr="000E5E2C">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6FBCB25" w14:textId="77777777" w:rsidTr="00AB5E52">
        <w:tc>
          <w:tcPr>
            <w:tcW w:w="10795" w:type="dxa"/>
            <w:shd w:val="clear" w:color="auto" w:fill="BDD6EE" w:themeFill="accent5" w:themeFillTint="66"/>
          </w:tcPr>
          <w:p w14:paraId="2224486A" w14:textId="77777777" w:rsidR="00C921FA" w:rsidRPr="004F334D" w:rsidRDefault="0009502C" w:rsidP="00C921FA">
            <w:pPr>
              <w:pStyle w:val="paragraph"/>
              <w:spacing w:before="0" w:beforeAutospacing="0" w:after="0" w:afterAutospacing="0"/>
              <w:textAlignment w:val="baseline"/>
              <w:rPr>
                <w:rFonts w:ascii="Segoe UI" w:hAnsi="Segoe UI" w:cs="Segoe UI"/>
                <w:sz w:val="18"/>
                <w:szCs w:val="18"/>
              </w:rPr>
            </w:pPr>
            <w:r w:rsidRPr="00480672">
              <w:rPr>
                <w:rFonts w:ascii="Garamond" w:hAnsi="Garamond"/>
              </w:rPr>
              <w:t xml:space="preserve"> </w:t>
            </w:r>
            <w:r w:rsidR="00C921FA" w:rsidRPr="004F334D">
              <w:rPr>
                <w:rStyle w:val="normaltextrun"/>
                <w:rFonts w:ascii="Garamond" w:hAnsi="Garamond" w:cs="Segoe UI"/>
              </w:rPr>
              <w:t>Pace Analytical Services, Inc. (Pace) and it’s now owned subsidiaries, has been serving the Indiana market, as well as the Midwestern market for analytical measurements in multiple fields of investigation, not limited to the environmental sector since 1988. </w:t>
            </w:r>
            <w:r w:rsidR="00C921FA" w:rsidRPr="004F334D">
              <w:rPr>
                <w:rStyle w:val="eop"/>
                <w:rFonts w:ascii="Garamond" w:hAnsi="Garamond" w:cs="Segoe UI"/>
              </w:rPr>
              <w:t> </w:t>
            </w:r>
          </w:p>
          <w:p w14:paraId="64FAD9A1" w14:textId="77777777" w:rsidR="00C921FA" w:rsidRDefault="00C921FA" w:rsidP="00C921FA">
            <w:pPr>
              <w:pStyle w:val="paragraph"/>
              <w:spacing w:before="0" w:beforeAutospacing="0" w:after="0" w:afterAutospacing="0"/>
              <w:textAlignment w:val="baseline"/>
              <w:rPr>
                <w:rFonts w:ascii="Segoe UI" w:hAnsi="Segoe UI" w:cs="Segoe UI"/>
                <w:sz w:val="18"/>
                <w:szCs w:val="18"/>
              </w:rPr>
            </w:pPr>
            <w:r w:rsidRPr="004F334D">
              <w:rPr>
                <w:rStyle w:val="normaltextrun"/>
                <w:rFonts w:ascii="Garamond" w:hAnsi="Garamond" w:cs="Segoe UI"/>
              </w:rPr>
              <w:t>Pace successfully serves the State of Indiana under the Office of Land Quality Contract # 2</w:t>
            </w:r>
            <w:r w:rsidRPr="004F334D">
              <w:rPr>
                <w:rStyle w:val="normaltextrun"/>
                <w:rFonts w:cs="Segoe UI"/>
              </w:rPr>
              <w:t>4533</w:t>
            </w:r>
            <w:r w:rsidRPr="004F334D">
              <w:rPr>
                <w:rStyle w:val="normaltextrun"/>
                <w:rFonts w:ascii="Garamond" w:hAnsi="Garamond" w:cs="Segoe UI"/>
              </w:rPr>
              <w:t> for David Harrison.  Additionally, Pace Indianapolis is working on for the state of Indiana office of Water Quality under Contract #1</w:t>
            </w:r>
            <w:r w:rsidRPr="004F334D">
              <w:rPr>
                <w:rStyle w:val="normaltextrun"/>
                <w:rFonts w:cs="Segoe UI"/>
              </w:rPr>
              <w:t>8620</w:t>
            </w:r>
            <w:r w:rsidRPr="004F334D">
              <w:rPr>
                <w:rStyle w:val="normaltextrun"/>
                <w:rFonts w:ascii="Garamond" w:hAnsi="Garamond" w:cs="Segoe UI"/>
              </w:rPr>
              <w:t xml:space="preserve"> for Tim </w:t>
            </w:r>
            <w:proofErr w:type="spellStart"/>
            <w:r w:rsidRPr="004F334D">
              <w:rPr>
                <w:rStyle w:val="normaltextrun"/>
                <w:rFonts w:ascii="Garamond" w:hAnsi="Garamond" w:cs="Segoe UI"/>
              </w:rPr>
              <w:t>Bowren</w:t>
            </w:r>
            <w:proofErr w:type="spellEnd"/>
            <w:r w:rsidRPr="004F334D">
              <w:rPr>
                <w:rStyle w:val="normaltextrun"/>
                <w:rFonts w:ascii="Garamond" w:hAnsi="Garamond" w:cs="Segoe UI"/>
              </w:rPr>
              <w:t>. These contracts indicate the capabilities and the capacity for Pace to be retained for the services proposed.</w:t>
            </w:r>
            <w:r>
              <w:rPr>
                <w:rStyle w:val="eop"/>
                <w:rFonts w:ascii="Garamond" w:hAnsi="Garamond" w:cs="Segoe UI"/>
              </w:rPr>
              <w:t> </w:t>
            </w:r>
          </w:p>
          <w:p w14:paraId="46B2733D" w14:textId="067BEE80" w:rsidR="0009502C" w:rsidRPr="00480672" w:rsidRDefault="0009502C" w:rsidP="00464101">
            <w:pPr>
              <w:rPr>
                <w:rFonts w:ascii="Garamond" w:hAnsi="Garamond"/>
                <w:szCs w:val="24"/>
              </w:rPr>
            </w:pPr>
          </w:p>
        </w:tc>
      </w:tr>
    </w:tbl>
    <w:p w14:paraId="44AD1811" w14:textId="77777777" w:rsidR="0009502C" w:rsidRPr="00480672" w:rsidRDefault="0009502C" w:rsidP="00464101">
      <w:pPr>
        <w:rPr>
          <w:rFonts w:ascii="Garamond" w:hAnsi="Garamond"/>
          <w:szCs w:val="24"/>
        </w:rPr>
      </w:pPr>
    </w:p>
    <w:p w14:paraId="3F8124E9"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1FA81FF5" w14:textId="77777777" w:rsidTr="00AB5E52">
        <w:tc>
          <w:tcPr>
            <w:tcW w:w="10795" w:type="dxa"/>
            <w:shd w:val="clear" w:color="auto" w:fill="BDD6EE" w:themeFill="accent5" w:themeFillTint="66"/>
          </w:tcPr>
          <w:p w14:paraId="5871C53A" w14:textId="12749208" w:rsidR="0009502C" w:rsidRPr="00480672" w:rsidRDefault="00C921FA" w:rsidP="00464101">
            <w:pPr>
              <w:rPr>
                <w:rFonts w:ascii="Garamond" w:hAnsi="Garamond"/>
                <w:szCs w:val="24"/>
              </w:rPr>
            </w:pPr>
            <w:r w:rsidRPr="00C27AD4">
              <w:rPr>
                <w:rFonts w:ascii="Garamond" w:hAnsi="Garamond"/>
                <w:szCs w:val="24"/>
              </w:rPr>
              <w:t xml:space="preserve">Pace was established in 1995 in Minneapolis, Minnesota to provide analytical support to the environmental community. The Indianapolis laboratory became a part of the PACE laboratory network in 1988.  </w:t>
            </w:r>
            <w:proofErr w:type="gramStart"/>
            <w:r w:rsidRPr="00C27AD4">
              <w:rPr>
                <w:rFonts w:ascii="Garamond" w:hAnsi="Garamond"/>
                <w:szCs w:val="24"/>
              </w:rPr>
              <w:t>PACE,</w:t>
            </w:r>
            <w:proofErr w:type="gramEnd"/>
            <w:r w:rsidRPr="00C27AD4">
              <w:rPr>
                <w:rFonts w:ascii="Garamond" w:hAnsi="Garamond"/>
                <w:szCs w:val="24"/>
              </w:rPr>
              <w:t xml:space="preserve"> acquired the ATC Associates Laboratory (IN) and the Core Laboratory (IN) from Core Labs.  In 1995, the Indianapolis lab was included in the purchase of labs that formed Pace Analytical Services, Inc.  Additionally, in 2013, Pace acquired the Heritage Laboratory located in Indianapolis.  These three operations have been combined into the current facility and provide full analytical services as well as specialty analyses with regional coverage for Indianapolis, Ohio, </w:t>
            </w:r>
            <w:proofErr w:type="gramStart"/>
            <w:r w:rsidRPr="00C27AD4">
              <w:rPr>
                <w:rFonts w:ascii="Garamond" w:hAnsi="Garamond"/>
                <w:szCs w:val="24"/>
              </w:rPr>
              <w:t>Kentucky</w:t>
            </w:r>
            <w:proofErr w:type="gramEnd"/>
            <w:r w:rsidRPr="00C27AD4">
              <w:rPr>
                <w:rFonts w:ascii="Garamond" w:hAnsi="Garamond"/>
                <w:szCs w:val="24"/>
              </w:rPr>
              <w:t xml:space="preserve"> and Eastern Illinois. Pace’s ventures into the laboratory services fields include representation in the sales, </w:t>
            </w:r>
            <w:proofErr w:type="gramStart"/>
            <w:r w:rsidRPr="00C27AD4">
              <w:rPr>
                <w:rFonts w:ascii="Garamond" w:hAnsi="Garamond"/>
                <w:szCs w:val="24"/>
              </w:rPr>
              <w:t>repair</w:t>
            </w:r>
            <w:proofErr w:type="gramEnd"/>
            <w:r w:rsidRPr="00C27AD4">
              <w:rPr>
                <w:rFonts w:ascii="Garamond" w:hAnsi="Garamond"/>
                <w:szCs w:val="24"/>
              </w:rPr>
              <w:t xml:space="preserve"> and training of staff on analytical laboratory equipment; analysis of biological materials and pharmaceutical effects; and various subcategories supplemental to but separate of routine environmental sample analysis.  </w:t>
            </w:r>
          </w:p>
        </w:tc>
      </w:tr>
    </w:tbl>
    <w:p w14:paraId="0FDEC456" w14:textId="77777777" w:rsidR="0009502C" w:rsidRPr="00480672" w:rsidRDefault="0009502C" w:rsidP="00464101">
      <w:pPr>
        <w:rPr>
          <w:rFonts w:ascii="Garamond" w:hAnsi="Garamond"/>
          <w:szCs w:val="24"/>
        </w:rPr>
      </w:pPr>
    </w:p>
    <w:p w14:paraId="701ED1E9" w14:textId="77777777" w:rsidR="007A445A" w:rsidRPr="007A445A" w:rsidRDefault="0009502C" w:rsidP="00464101">
      <w:pPr>
        <w:widowControl/>
        <w:numPr>
          <w:ilvl w:val="2"/>
          <w:numId w:val="15"/>
        </w:numPr>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7A445A">
        <w:rPr>
          <w:rFonts w:ascii="Garamond" w:hAnsi="Garamond"/>
          <w:szCs w:val="24"/>
        </w:rPr>
        <w:t>why</w:t>
      </w:r>
      <w:proofErr w:type="gramEnd"/>
      <w:r w:rsidR="007A445A" w:rsidRPr="007A445A">
        <w:rPr>
          <w:rFonts w:ascii="Garamond" w:hAnsi="Garamond"/>
          <w:szCs w:val="24"/>
        </w:rPr>
        <w:t xml:space="preserve"> and include an income statement and balance sheet, for each of the two most recently completed fiscal years. </w:t>
      </w:r>
    </w:p>
    <w:p w14:paraId="6967BA19" w14:textId="77777777" w:rsidR="007A445A" w:rsidRPr="007A445A" w:rsidRDefault="007A445A" w:rsidP="00464101">
      <w:pPr>
        <w:widowControl/>
        <w:ind w:left="720"/>
        <w:rPr>
          <w:rFonts w:ascii="Garamond" w:hAnsi="Garamond"/>
          <w:szCs w:val="24"/>
        </w:rPr>
      </w:pPr>
    </w:p>
    <w:p w14:paraId="4B5B44FF" w14:textId="77777777" w:rsidR="0009502C" w:rsidRPr="00480672" w:rsidRDefault="007A445A" w:rsidP="00464101">
      <w:pPr>
        <w:widowControl/>
        <w:ind w:left="720"/>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8E56E1F" w14:textId="77777777" w:rsidTr="00AB5E52">
        <w:tc>
          <w:tcPr>
            <w:tcW w:w="10795" w:type="dxa"/>
            <w:shd w:val="clear" w:color="auto" w:fill="BDD6EE" w:themeFill="accent5" w:themeFillTint="66"/>
          </w:tcPr>
          <w:p w14:paraId="0772C468" w14:textId="53621DF8" w:rsidR="0009502C" w:rsidRPr="00480672" w:rsidRDefault="00C921FA" w:rsidP="00464101">
            <w:pPr>
              <w:rPr>
                <w:rFonts w:ascii="Garamond" w:hAnsi="Garamond"/>
                <w:szCs w:val="24"/>
              </w:rPr>
            </w:pPr>
            <w:r>
              <w:rPr>
                <w:rFonts w:ascii="Garamond" w:hAnsi="Garamond"/>
                <w:szCs w:val="24"/>
              </w:rPr>
              <w:t xml:space="preserve">See letter from CFO </w:t>
            </w:r>
            <w:r w:rsidR="00AF77ED">
              <w:rPr>
                <w:rFonts w:ascii="Garamond" w:hAnsi="Garamond"/>
                <w:szCs w:val="24"/>
              </w:rPr>
              <w:t xml:space="preserve">as Attachment </w:t>
            </w:r>
            <w:r w:rsidR="003076ED">
              <w:rPr>
                <w:rFonts w:ascii="Garamond" w:hAnsi="Garamond"/>
                <w:szCs w:val="24"/>
              </w:rPr>
              <w:t>A</w:t>
            </w:r>
          </w:p>
        </w:tc>
      </w:tr>
    </w:tbl>
    <w:p w14:paraId="74BE78C5" w14:textId="77777777" w:rsidR="0009502C" w:rsidRPr="00480672" w:rsidRDefault="0009502C" w:rsidP="00464101">
      <w:pPr>
        <w:rPr>
          <w:rFonts w:ascii="Garamond" w:hAnsi="Garamond"/>
          <w:szCs w:val="24"/>
        </w:rPr>
      </w:pPr>
    </w:p>
    <w:p w14:paraId="4A2C11C8"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lastRenderedPageBreak/>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007A445A">
        <w:rPr>
          <w:rFonts w:ascii="Garamond" w:hAnsi="Garamond"/>
          <w:szCs w:val="24"/>
        </w:rPr>
        <w:t>particular areas</w:t>
      </w:r>
      <w:proofErr w:type="gramEnd"/>
      <w:r w:rsidR="007A445A" w:rsidRPr="007A445A">
        <w:rPr>
          <w:rFonts w:ascii="Garamond" w:hAnsi="Garamond"/>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76E0EEA" w14:textId="77777777" w:rsidTr="00AB5E52">
        <w:tc>
          <w:tcPr>
            <w:tcW w:w="10795" w:type="dxa"/>
            <w:shd w:val="clear" w:color="auto" w:fill="BDD6EE" w:themeFill="accent5" w:themeFillTint="66"/>
          </w:tcPr>
          <w:p w14:paraId="17B2F502" w14:textId="1D544E66" w:rsidR="0009502C" w:rsidRPr="00480672" w:rsidRDefault="00AF77ED" w:rsidP="00464101">
            <w:pPr>
              <w:rPr>
                <w:rFonts w:ascii="Garamond" w:hAnsi="Garamond"/>
                <w:szCs w:val="24"/>
              </w:rPr>
            </w:pPr>
            <w:r w:rsidRPr="004F334D">
              <w:rPr>
                <w:rFonts w:ascii="Garamond" w:hAnsi="Garamond"/>
                <w:szCs w:val="24"/>
              </w:rPr>
              <w:t>The statement detailed in Section 2.3.3 in this Business Proposal from the CFO and the Authority letter governing responsibility to the General manager (located in Attachment H) is sufficient evidence to acknowledge corporate responsibility for a private company.  Additionally, Pace is successfully providing similar services under two State of Indiana contracts (Office of Land Quality (Contract ID #24533) and Office of Water Quality (Contract ID #18620) with no major responsibility issues.  Based on client service interviews conducted on a regular basis, the feedback provided indicates Pace operates at or above the integrity and character as firms in the marketplace. The reputation of Pace in Indianapolis, as well as throughout the Pace network, is a core value within the company. Please refer to the references section for contact information of persons that will verify these statements.</w:t>
            </w:r>
            <w:r w:rsidRPr="00C27AD4">
              <w:rPr>
                <w:rFonts w:ascii="Garamond" w:hAnsi="Garamond"/>
                <w:szCs w:val="24"/>
              </w:rPr>
              <w:t xml:space="preserve">  </w:t>
            </w:r>
          </w:p>
        </w:tc>
      </w:tr>
    </w:tbl>
    <w:p w14:paraId="643F01E5" w14:textId="77777777" w:rsidR="006405E9" w:rsidRPr="00480672" w:rsidRDefault="006405E9" w:rsidP="00464101">
      <w:pPr>
        <w:rPr>
          <w:rFonts w:ascii="Garamond" w:hAnsi="Garamond"/>
          <w:szCs w:val="24"/>
        </w:rPr>
      </w:pPr>
    </w:p>
    <w:p w14:paraId="75AD36B8" w14:textId="549612B5" w:rsidR="0009502C" w:rsidRPr="00473636" w:rsidRDefault="0009502C" w:rsidP="00A27AA0">
      <w:pPr>
        <w:widowControl/>
        <w:numPr>
          <w:ilvl w:val="2"/>
          <w:numId w:val="15"/>
        </w:numPr>
        <w:rPr>
          <w:rFonts w:ascii="Garamond" w:hAnsi="Garamond"/>
          <w:szCs w:val="24"/>
        </w:rPr>
      </w:pPr>
      <w:r w:rsidRPr="00473636">
        <w:rPr>
          <w:rFonts w:ascii="Garamond" w:hAnsi="Garamond"/>
          <w:b/>
          <w:szCs w:val="24"/>
        </w:rPr>
        <w:t xml:space="preserve">Contract Terms/Clauses </w:t>
      </w:r>
      <w:r w:rsidRPr="00473636">
        <w:rPr>
          <w:rFonts w:ascii="Garamond" w:hAnsi="Garamond"/>
          <w:szCs w:val="24"/>
        </w:rPr>
        <w:t xml:space="preserve">- </w:t>
      </w:r>
      <w:r w:rsidR="00FD5220" w:rsidRPr="00473636">
        <w:rPr>
          <w:rFonts w:ascii="Garamond" w:hAnsi="Garamond"/>
          <w:szCs w:val="24"/>
        </w:rPr>
        <w:t>Please provide the requested information in RFP Section 2.3.5.</w:t>
      </w:r>
      <w:r w:rsidR="00473636" w:rsidRPr="00473636">
        <w:rPr>
          <w:rFonts w:ascii="Garamond" w:hAnsi="Garamond"/>
          <w:szCs w:val="24"/>
        </w:rPr>
        <w:t xml:space="preserve">  Indicate the name of the document in the space provided.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0D87162D" w14:textId="77777777" w:rsidTr="00AB5E52">
        <w:tc>
          <w:tcPr>
            <w:tcW w:w="10795" w:type="dxa"/>
            <w:shd w:val="clear" w:color="auto" w:fill="BDD6EE" w:themeFill="accent5" w:themeFillTint="66"/>
          </w:tcPr>
          <w:p w14:paraId="11192AAE" w14:textId="76673A27" w:rsidR="0009502C" w:rsidRPr="00480672" w:rsidRDefault="00AF77ED" w:rsidP="00464101">
            <w:pPr>
              <w:rPr>
                <w:rFonts w:ascii="Garamond" w:hAnsi="Garamond"/>
                <w:szCs w:val="24"/>
              </w:rPr>
            </w:pPr>
            <w:r>
              <w:rPr>
                <w:rStyle w:val="normaltextrun"/>
                <w:rFonts w:ascii="Garamond" w:hAnsi="Garamond"/>
                <w:color w:val="000000"/>
                <w:bdr w:val="none" w:sz="0" w:space="0" w:color="auto" w:frame="1"/>
              </w:rPr>
              <w:t xml:space="preserve">Pace’s legal agrees to terms and conditions presented in the sample contract provided in the IDEM </w:t>
            </w:r>
            <w:r w:rsidRPr="00595846">
              <w:rPr>
                <w:rStyle w:val="normaltextrun"/>
                <w:rFonts w:ascii="Garamond" w:hAnsi="Garamond"/>
                <w:color w:val="000000"/>
                <w:bdr w:val="none" w:sz="0" w:space="0" w:color="auto" w:frame="1"/>
              </w:rPr>
              <w:t>RFP 2</w:t>
            </w:r>
            <w:r w:rsidR="003076ED">
              <w:rPr>
                <w:rStyle w:val="normaltextrun"/>
                <w:rFonts w:ascii="Garamond" w:hAnsi="Garamond"/>
                <w:color w:val="000000"/>
                <w:bdr w:val="none" w:sz="0" w:space="0" w:color="auto" w:frame="1"/>
              </w:rPr>
              <w:t>1</w:t>
            </w:r>
            <w:r w:rsidRPr="00595846">
              <w:rPr>
                <w:rStyle w:val="normaltextrun"/>
                <w:rFonts w:ascii="Garamond" w:hAnsi="Garamond"/>
                <w:color w:val="000000"/>
                <w:bdr w:val="none" w:sz="0" w:space="0" w:color="auto" w:frame="1"/>
              </w:rPr>
              <w:t>-6</w:t>
            </w:r>
            <w:r>
              <w:rPr>
                <w:rStyle w:val="normaltextrun"/>
                <w:rFonts w:ascii="Garamond" w:hAnsi="Garamond"/>
                <w:color w:val="000000"/>
                <w:bdr w:val="none" w:sz="0" w:space="0" w:color="auto" w:frame="1"/>
              </w:rPr>
              <w:t>7</w:t>
            </w:r>
            <w:r>
              <w:rPr>
                <w:rStyle w:val="normaltextrun"/>
                <w:color w:val="000000"/>
                <w:bdr w:val="none" w:sz="0" w:space="0" w:color="auto" w:frame="1"/>
              </w:rPr>
              <w:t>824</w:t>
            </w:r>
            <w:r w:rsidRPr="00595846">
              <w:rPr>
                <w:rStyle w:val="normaltextrun"/>
                <w:rFonts w:ascii="Garamond" w:hAnsi="Garamond"/>
                <w:color w:val="000000"/>
                <w:bdr w:val="none" w:sz="0" w:space="0" w:color="auto" w:frame="1"/>
              </w:rPr>
              <w:t>.</w:t>
            </w:r>
            <w:r>
              <w:rPr>
                <w:rStyle w:val="normaltextrun"/>
                <w:rFonts w:ascii="Garamond" w:hAnsi="Garamond"/>
                <w:color w:val="000000"/>
                <w:bdr w:val="none" w:sz="0" w:space="0" w:color="auto" w:frame="1"/>
              </w:rPr>
              <w:t xml:space="preserve"> Pace reserves the right to review and discuss the official contract submitted upon award of the work.</w:t>
            </w:r>
          </w:p>
        </w:tc>
      </w:tr>
    </w:tbl>
    <w:p w14:paraId="126A8255" w14:textId="77777777" w:rsidR="0009502C" w:rsidRPr="00480672" w:rsidRDefault="0009502C" w:rsidP="00464101">
      <w:pPr>
        <w:rPr>
          <w:rFonts w:ascii="Garamond" w:hAnsi="Garamond"/>
          <w:szCs w:val="24"/>
        </w:rPr>
      </w:pPr>
    </w:p>
    <w:p w14:paraId="1B16C362" w14:textId="582A9D0D" w:rsidR="0009502C" w:rsidRPr="008D6C71" w:rsidRDefault="006405E9" w:rsidP="00464101">
      <w:pPr>
        <w:widowControl/>
        <w:numPr>
          <w:ilvl w:val="2"/>
          <w:numId w:val="15"/>
        </w:numPr>
        <w:rPr>
          <w:rFonts w:ascii="Garamond" w:hAnsi="Garamond"/>
          <w:bCs/>
          <w:szCs w:val="24"/>
        </w:rPr>
      </w:pPr>
      <w:r w:rsidRPr="008D6C71">
        <w:rPr>
          <w:rFonts w:ascii="Garamond" w:hAnsi="Garamond"/>
          <w:b/>
          <w:szCs w:val="24"/>
        </w:rPr>
        <w:t>References</w:t>
      </w:r>
      <w:r w:rsidR="0009502C" w:rsidRPr="008D6C71">
        <w:rPr>
          <w:rFonts w:ascii="Garamond" w:hAnsi="Garamond"/>
          <w:b/>
          <w:szCs w:val="24"/>
        </w:rPr>
        <w:t xml:space="preserve"> </w:t>
      </w:r>
      <w:r w:rsidR="0009502C" w:rsidRPr="008D6C71">
        <w:rPr>
          <w:rFonts w:ascii="Garamond" w:hAnsi="Garamond"/>
          <w:szCs w:val="24"/>
        </w:rPr>
        <w:t xml:space="preserve">- </w:t>
      </w:r>
      <w:r w:rsidR="008D6C71" w:rsidRPr="008D6C71">
        <w:rPr>
          <w:rFonts w:ascii="Garamond" w:hAnsi="Garamond"/>
          <w:bCs/>
          <w:szCs w:val="24"/>
        </w:rPr>
        <w:t xml:space="preserve">Reference information is captured on </w:t>
      </w:r>
      <w:r w:rsidR="008D6C71" w:rsidRPr="007B14B7">
        <w:rPr>
          <w:rFonts w:ascii="Garamond" w:hAnsi="Garamond"/>
          <w:bCs/>
          <w:szCs w:val="24"/>
        </w:rPr>
        <w:t xml:space="preserve">Attachment </w:t>
      </w:r>
      <w:r w:rsidR="00A142D6" w:rsidRPr="007B14B7">
        <w:rPr>
          <w:rFonts w:ascii="Garamond" w:hAnsi="Garamond"/>
          <w:bCs/>
          <w:szCs w:val="24"/>
        </w:rPr>
        <w:t>H</w:t>
      </w:r>
      <w:r w:rsidR="008D6C71" w:rsidRPr="008D6C71">
        <w:rPr>
          <w:rFonts w:ascii="Garamond" w:hAnsi="Garamond"/>
          <w:bCs/>
          <w:szCs w:val="24"/>
        </w:rPr>
        <w:t xml:space="preserve">. Respondent should complete the reference information portion of the </w:t>
      </w:r>
      <w:r w:rsidR="008D6C71" w:rsidRPr="007B14B7">
        <w:rPr>
          <w:rFonts w:ascii="Garamond" w:hAnsi="Garamond"/>
          <w:bCs/>
          <w:szCs w:val="24"/>
        </w:rPr>
        <w:t xml:space="preserve">Attachment </w:t>
      </w:r>
      <w:r w:rsidR="00A142D6" w:rsidRPr="007B14B7">
        <w:rPr>
          <w:rFonts w:ascii="Garamond" w:hAnsi="Garamond"/>
          <w:bCs/>
          <w:szCs w:val="24"/>
        </w:rPr>
        <w:t>H</w:t>
      </w:r>
      <w:r w:rsidR="008D6C71" w:rsidRPr="008D6C71">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w:t>
      </w:r>
      <w:r w:rsidR="008D6C71" w:rsidRPr="00A142D6">
        <w:rPr>
          <w:rFonts w:ascii="Garamond" w:hAnsi="Garamond"/>
          <w:bCs/>
          <w:szCs w:val="24"/>
        </w:rPr>
        <w:t xml:space="preserve"> 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8D6C71">
        <w:rPr>
          <w:rFonts w:ascii="Garamond" w:hAnsi="Garamond"/>
          <w:bCs/>
          <w:szCs w:val="24"/>
        </w:rPr>
        <w:t xml:space="preserve">should be completed by the reference and </w:t>
      </w:r>
      <w:r w:rsidR="008D6C71" w:rsidRPr="008D6C71">
        <w:rPr>
          <w:rFonts w:ascii="Garamond" w:hAnsi="Garamond"/>
          <w:b/>
          <w:bCs/>
          <w:szCs w:val="24"/>
          <w:u w:val="single"/>
        </w:rPr>
        <w:t xml:space="preserve">emailed DIRECTLY </w:t>
      </w:r>
      <w:r w:rsidR="008D6C71" w:rsidRPr="008D6C71">
        <w:rPr>
          <w:rFonts w:ascii="Garamond" w:hAnsi="Garamond"/>
          <w:bCs/>
          <w:szCs w:val="24"/>
        </w:rPr>
        <w:t xml:space="preserve">to the State.   The State should receive three (3) </w:t>
      </w:r>
      <w:r w:rsidR="008D6C71" w:rsidRPr="00A142D6">
        <w:rPr>
          <w:rFonts w:ascii="Garamond" w:hAnsi="Garamond"/>
          <w:bCs/>
          <w:szCs w:val="24"/>
        </w:rPr>
        <w:t xml:space="preserve">Attachment </w:t>
      </w:r>
      <w:proofErr w:type="gramStart"/>
      <w:r w:rsidR="00A142D6" w:rsidRPr="00A142D6">
        <w:rPr>
          <w:rFonts w:ascii="Garamond" w:hAnsi="Garamond"/>
          <w:bCs/>
          <w:szCs w:val="24"/>
        </w:rPr>
        <w:t>H</w:t>
      </w:r>
      <w:r w:rsidR="008D6C71" w:rsidRPr="00A142D6">
        <w:rPr>
          <w:rFonts w:ascii="Garamond" w:hAnsi="Garamond"/>
          <w:bCs/>
          <w:szCs w:val="24"/>
        </w:rPr>
        <w:t>’s</w:t>
      </w:r>
      <w:proofErr w:type="gramEnd"/>
      <w:r w:rsidR="008D6C71" w:rsidRPr="008D6C71">
        <w:rPr>
          <w:rFonts w:ascii="Garamond" w:hAnsi="Garamond"/>
          <w:bCs/>
          <w:szCs w:val="24"/>
        </w:rPr>
        <w:t xml:space="preserve"> from clients for whom the Respondent has </w:t>
      </w:r>
      <w:r w:rsidR="008D6C71" w:rsidRPr="00A142D6">
        <w:rPr>
          <w:rFonts w:ascii="Garamond" w:hAnsi="Garamond"/>
          <w:bCs/>
          <w:szCs w:val="24"/>
        </w:rPr>
        <w:t xml:space="preserve">provided products and/or services that are the same or similar to those products and/or services requested in this RFP. Attachment </w:t>
      </w:r>
      <w:r w:rsidR="00A142D6" w:rsidRPr="00A142D6">
        <w:rPr>
          <w:rFonts w:ascii="Garamond" w:hAnsi="Garamond"/>
          <w:bCs/>
          <w:szCs w:val="24"/>
        </w:rPr>
        <w:t>H</w:t>
      </w:r>
      <w:r w:rsidR="008D6C71" w:rsidRPr="00A142D6">
        <w:rPr>
          <w:rFonts w:ascii="Garamond" w:hAnsi="Garamond"/>
          <w:bCs/>
          <w:szCs w:val="24"/>
        </w:rPr>
        <w:t xml:space="preserve"> should be submitted to </w:t>
      </w:r>
      <w:hyperlink r:id="rId11" w:history="1">
        <w:r w:rsidR="008D6C71" w:rsidRPr="00A142D6">
          <w:rPr>
            <w:rStyle w:val="Hyperlink"/>
            <w:rFonts w:ascii="Garamond" w:hAnsi="Garamond"/>
            <w:bCs/>
            <w:szCs w:val="24"/>
          </w:rPr>
          <w:t>idoareferences@idoa.in.gov</w:t>
        </w:r>
      </w:hyperlink>
      <w:r w:rsidR="008D6C71" w:rsidRPr="00A142D6">
        <w:rPr>
          <w:rStyle w:val="CommentReference"/>
          <w:rFonts w:ascii="Garamond" w:hAnsi="Garamond"/>
          <w:bCs/>
          <w:sz w:val="24"/>
          <w:szCs w:val="24"/>
        </w:rPr>
        <w:t xml:space="preserve">. </w:t>
      </w:r>
      <w:r w:rsidR="008D6C71" w:rsidRPr="00A142D6">
        <w:rPr>
          <w:rFonts w:ascii="Garamond" w:hAnsi="Garamond"/>
          <w:bCs/>
          <w:szCs w:val="24"/>
        </w:rPr>
        <w:t xml:space="preserve">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A142D6">
        <w:rPr>
          <w:rStyle w:val="CommentReference"/>
          <w:rFonts w:ascii="Garamond" w:hAnsi="Garamond"/>
          <w:bCs/>
          <w:sz w:val="24"/>
          <w:szCs w:val="24"/>
        </w:rPr>
        <w:t>should be submitted</w:t>
      </w:r>
      <w:r w:rsidR="008D6C71" w:rsidRPr="00A142D6">
        <w:rPr>
          <w:rFonts w:ascii="Garamond" w:hAnsi="Garamond"/>
          <w:bCs/>
          <w:szCs w:val="24"/>
        </w:rPr>
        <w:t xml:space="preserve"> no more than </w:t>
      </w:r>
      <w:r w:rsidR="00791463">
        <w:rPr>
          <w:rFonts w:ascii="Garamond" w:hAnsi="Garamond"/>
          <w:bCs/>
          <w:szCs w:val="24"/>
        </w:rPr>
        <w:t>five</w:t>
      </w:r>
      <w:r w:rsidR="008D6C71" w:rsidRPr="00A142D6">
        <w:rPr>
          <w:rFonts w:ascii="Garamond" w:hAnsi="Garamond"/>
          <w:bCs/>
          <w:szCs w:val="24"/>
        </w:rPr>
        <w:t xml:space="preserve"> (</w:t>
      </w:r>
      <w:r w:rsidR="00791463">
        <w:rPr>
          <w:rFonts w:ascii="Garamond" w:hAnsi="Garamond"/>
          <w:bCs/>
          <w:szCs w:val="24"/>
        </w:rPr>
        <w:t>5</w:t>
      </w:r>
      <w:r w:rsidR="008D6C71" w:rsidRPr="00A142D6">
        <w:rPr>
          <w:rFonts w:ascii="Garamond" w:hAnsi="Garamond"/>
          <w:bCs/>
          <w:szCs w:val="24"/>
        </w:rPr>
        <w:t>) business days after the proposal submission due date listed in Section 1</w:t>
      </w:r>
      <w:r w:rsidR="008D6C71" w:rsidRPr="008D6C71">
        <w:rPr>
          <w:rFonts w:ascii="Garamond" w:hAnsi="Garamond"/>
          <w:bCs/>
          <w:szCs w:val="24"/>
        </w:rPr>
        <w:t>.24 of the RFP. Please provide the customer information for each reference.</w:t>
      </w:r>
    </w:p>
    <w:p w14:paraId="53524B89" w14:textId="77777777" w:rsidR="00B31295" w:rsidRPr="00480672" w:rsidRDefault="00B31295" w:rsidP="00464101">
      <w:pPr>
        <w:widowControl/>
        <w:ind w:left="720"/>
        <w:rPr>
          <w:rFonts w:ascii="Garamond" w:hAnsi="Garamond"/>
          <w:szCs w:val="24"/>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760"/>
      </w:tblGrid>
      <w:tr w:rsidR="0009502C" w:rsidRPr="00480672" w14:paraId="0318FD3D" w14:textId="77777777" w:rsidTr="00AB5E52">
        <w:tc>
          <w:tcPr>
            <w:tcW w:w="5035" w:type="dxa"/>
            <w:shd w:val="clear" w:color="auto" w:fill="B3B3B3"/>
            <w:vAlign w:val="bottom"/>
          </w:tcPr>
          <w:p w14:paraId="1728A4CF" w14:textId="77777777" w:rsidR="0009502C" w:rsidRPr="00480672" w:rsidRDefault="0009502C" w:rsidP="00464101">
            <w:pPr>
              <w:rPr>
                <w:rFonts w:ascii="Garamond" w:hAnsi="Garamond"/>
                <w:b/>
                <w:bCs/>
                <w:szCs w:val="24"/>
              </w:rPr>
            </w:pPr>
            <w:r w:rsidRPr="00480672">
              <w:rPr>
                <w:rFonts w:ascii="Garamond" w:hAnsi="Garamond"/>
                <w:b/>
                <w:bCs/>
                <w:szCs w:val="24"/>
              </w:rPr>
              <w:t>Customer 1</w:t>
            </w:r>
          </w:p>
        </w:tc>
        <w:tc>
          <w:tcPr>
            <w:tcW w:w="5760" w:type="dxa"/>
            <w:tcBorders>
              <w:bottom w:val="single" w:sz="4" w:space="0" w:color="auto"/>
            </w:tcBorders>
            <w:shd w:val="clear" w:color="auto" w:fill="B3B3B3"/>
          </w:tcPr>
          <w:p w14:paraId="0D474B1B" w14:textId="77777777" w:rsidR="0009502C" w:rsidRPr="00480672" w:rsidRDefault="0009502C" w:rsidP="00464101">
            <w:pPr>
              <w:rPr>
                <w:rFonts w:ascii="Garamond" w:hAnsi="Garamond"/>
                <w:szCs w:val="24"/>
              </w:rPr>
            </w:pPr>
          </w:p>
        </w:tc>
      </w:tr>
      <w:tr w:rsidR="00AF77ED" w:rsidRPr="00480672" w14:paraId="4051EF31" w14:textId="77777777" w:rsidTr="00AB5E52">
        <w:tc>
          <w:tcPr>
            <w:tcW w:w="5035" w:type="dxa"/>
            <w:vAlign w:val="bottom"/>
          </w:tcPr>
          <w:p w14:paraId="70B7CA00" w14:textId="77777777" w:rsidR="00AF77ED" w:rsidRPr="00480672" w:rsidRDefault="00AF77ED" w:rsidP="00AF77ED">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55CD4EB9" w14:textId="37499FCD" w:rsidR="00AF77ED" w:rsidRPr="00480672" w:rsidRDefault="00AF77ED" w:rsidP="00AF77ED">
            <w:pPr>
              <w:rPr>
                <w:rFonts w:ascii="Garamond" w:hAnsi="Garamond"/>
                <w:szCs w:val="24"/>
              </w:rPr>
            </w:pPr>
            <w:r>
              <w:rPr>
                <w:rFonts w:ascii="Garamond" w:hAnsi="Garamond"/>
                <w:szCs w:val="24"/>
              </w:rPr>
              <w:t>Keramida Inc.</w:t>
            </w:r>
          </w:p>
        </w:tc>
      </w:tr>
      <w:tr w:rsidR="00AF77ED" w:rsidRPr="00480672" w14:paraId="492DD976" w14:textId="77777777" w:rsidTr="00AB5E52">
        <w:tc>
          <w:tcPr>
            <w:tcW w:w="5035" w:type="dxa"/>
            <w:vAlign w:val="bottom"/>
          </w:tcPr>
          <w:p w14:paraId="2251F86E" w14:textId="77777777" w:rsidR="00AF77ED" w:rsidRPr="00480672" w:rsidRDefault="00AF77ED" w:rsidP="00AF77ED">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tcPr>
          <w:p w14:paraId="3DB44E55" w14:textId="1E84528B" w:rsidR="00AF77ED" w:rsidRPr="00480672" w:rsidRDefault="00AF77ED" w:rsidP="00AF77ED">
            <w:pPr>
              <w:rPr>
                <w:rFonts w:ascii="Garamond" w:hAnsi="Garamond"/>
                <w:szCs w:val="24"/>
              </w:rPr>
            </w:pPr>
            <w:r w:rsidRPr="0071110E">
              <w:rPr>
                <w:rFonts w:ascii="Garamond" w:hAnsi="Garamond"/>
              </w:rPr>
              <w:t>401 N. College Ave</w:t>
            </w:r>
          </w:p>
        </w:tc>
      </w:tr>
      <w:tr w:rsidR="00AF77ED" w:rsidRPr="00480672" w14:paraId="110E1716" w14:textId="77777777" w:rsidTr="00AB5E52">
        <w:tc>
          <w:tcPr>
            <w:tcW w:w="5035" w:type="dxa"/>
            <w:vAlign w:val="bottom"/>
          </w:tcPr>
          <w:p w14:paraId="7EFC61C0" w14:textId="77777777" w:rsidR="00AF77ED" w:rsidRPr="00480672" w:rsidRDefault="00AF77ED" w:rsidP="00AF77ED">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tcPr>
          <w:p w14:paraId="333EF371" w14:textId="555F5485" w:rsidR="00AF77ED" w:rsidRPr="00480672" w:rsidRDefault="00AF77ED" w:rsidP="00AF77ED">
            <w:pPr>
              <w:rPr>
                <w:rFonts w:ascii="Garamond" w:hAnsi="Garamond"/>
                <w:szCs w:val="24"/>
              </w:rPr>
            </w:pPr>
            <w:r w:rsidRPr="0071110E">
              <w:rPr>
                <w:rFonts w:ascii="Garamond" w:hAnsi="Garamond"/>
              </w:rPr>
              <w:t>Indianapolis, IN 46202</w:t>
            </w:r>
          </w:p>
        </w:tc>
      </w:tr>
      <w:tr w:rsidR="00AF77ED" w:rsidRPr="00480672" w14:paraId="2D67BE85" w14:textId="77777777" w:rsidTr="00AB5E52">
        <w:tc>
          <w:tcPr>
            <w:tcW w:w="5035" w:type="dxa"/>
            <w:vAlign w:val="bottom"/>
          </w:tcPr>
          <w:p w14:paraId="64986315" w14:textId="77777777" w:rsidR="00AF77ED" w:rsidRPr="00480672" w:rsidRDefault="00AF77ED" w:rsidP="00AF77ED">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451E1065" w14:textId="453A4ABB" w:rsidR="00AF77ED" w:rsidRPr="00480672" w:rsidRDefault="008A1DA2" w:rsidP="00AF77ED">
            <w:pPr>
              <w:rPr>
                <w:rFonts w:ascii="Garamond" w:hAnsi="Garamond"/>
                <w:szCs w:val="24"/>
              </w:rPr>
            </w:pPr>
            <w:hyperlink r:id="rId12" w:history="1">
              <w:r w:rsidR="00AF77ED" w:rsidRPr="00A63BBC">
                <w:rPr>
                  <w:rStyle w:val="Hyperlink"/>
                  <w:rFonts w:ascii="Garamond" w:hAnsi="Garamond"/>
                  <w:szCs w:val="24"/>
                </w:rPr>
                <w:t>www.keramida.com</w:t>
              </w:r>
            </w:hyperlink>
          </w:p>
        </w:tc>
      </w:tr>
      <w:tr w:rsidR="00AF77ED" w:rsidRPr="00480672" w14:paraId="5C57E457" w14:textId="77777777" w:rsidTr="00AB5E52">
        <w:tc>
          <w:tcPr>
            <w:tcW w:w="5035" w:type="dxa"/>
            <w:vAlign w:val="bottom"/>
          </w:tcPr>
          <w:p w14:paraId="0004C744" w14:textId="77777777" w:rsidR="00AF77ED" w:rsidRPr="00480672" w:rsidRDefault="00AF77ED" w:rsidP="00AF77ED">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525D321A" w14:textId="6851CEA8" w:rsidR="00AF77ED" w:rsidRPr="00480672" w:rsidRDefault="00AF77ED" w:rsidP="00AF77ED">
            <w:pPr>
              <w:rPr>
                <w:rFonts w:ascii="Garamond" w:hAnsi="Garamond"/>
                <w:szCs w:val="24"/>
              </w:rPr>
            </w:pPr>
            <w:r>
              <w:rPr>
                <w:rFonts w:ascii="Garamond" w:hAnsi="Garamond"/>
                <w:szCs w:val="24"/>
              </w:rPr>
              <w:t>John Schilling</w:t>
            </w:r>
          </w:p>
        </w:tc>
      </w:tr>
      <w:tr w:rsidR="00AF77ED" w:rsidRPr="00480672" w14:paraId="4549D602" w14:textId="77777777" w:rsidTr="00AB5E52">
        <w:tc>
          <w:tcPr>
            <w:tcW w:w="5035" w:type="dxa"/>
            <w:vAlign w:val="bottom"/>
          </w:tcPr>
          <w:p w14:paraId="4EF92ACE" w14:textId="61E469AB" w:rsidR="00AF77ED" w:rsidRPr="00480672" w:rsidRDefault="00AF77ED" w:rsidP="00AF77ED">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47EC0A09" w14:textId="2572045C" w:rsidR="00AF77ED" w:rsidRPr="00480672" w:rsidRDefault="00AF77ED" w:rsidP="00AF77ED">
            <w:pPr>
              <w:rPr>
                <w:rFonts w:ascii="Garamond" w:hAnsi="Garamond"/>
                <w:szCs w:val="24"/>
              </w:rPr>
            </w:pPr>
            <w:r>
              <w:rPr>
                <w:rFonts w:ascii="Garamond" w:hAnsi="Garamond"/>
                <w:szCs w:val="24"/>
              </w:rPr>
              <w:t>Vice President, Land Services</w:t>
            </w:r>
          </w:p>
        </w:tc>
      </w:tr>
      <w:tr w:rsidR="00AF77ED" w:rsidRPr="00480672" w14:paraId="5C86AA6A" w14:textId="77777777" w:rsidTr="00AB5E52">
        <w:tc>
          <w:tcPr>
            <w:tcW w:w="5035" w:type="dxa"/>
            <w:vAlign w:val="bottom"/>
          </w:tcPr>
          <w:p w14:paraId="32DFBD97" w14:textId="77777777" w:rsidR="00AF77ED" w:rsidRPr="00480672" w:rsidRDefault="00AF77ED" w:rsidP="00AF77ED">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4C79177B" w14:textId="221E0488" w:rsidR="00AF77ED" w:rsidRPr="00480672" w:rsidRDefault="00AF77ED" w:rsidP="00AF77ED">
            <w:pPr>
              <w:rPr>
                <w:rFonts w:ascii="Garamond" w:hAnsi="Garamond"/>
                <w:szCs w:val="24"/>
              </w:rPr>
            </w:pPr>
            <w:r>
              <w:rPr>
                <w:rFonts w:ascii="Garamond" w:hAnsi="Garamond"/>
                <w:szCs w:val="24"/>
              </w:rPr>
              <w:t>800-508-8034</w:t>
            </w:r>
          </w:p>
        </w:tc>
      </w:tr>
      <w:tr w:rsidR="00AF77ED" w:rsidRPr="00480672" w14:paraId="136DEFE0" w14:textId="77777777" w:rsidTr="00AB5E52">
        <w:tc>
          <w:tcPr>
            <w:tcW w:w="5035" w:type="dxa"/>
            <w:vAlign w:val="bottom"/>
          </w:tcPr>
          <w:p w14:paraId="35449174" w14:textId="77777777" w:rsidR="00AF77ED" w:rsidRPr="00480672" w:rsidRDefault="00AF77ED" w:rsidP="00AF77ED">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228CED07" w14:textId="77777777" w:rsidR="00AF77ED" w:rsidRPr="00480672" w:rsidRDefault="00AF77ED" w:rsidP="00AF77ED">
            <w:pPr>
              <w:rPr>
                <w:rFonts w:ascii="Garamond" w:hAnsi="Garamond"/>
                <w:szCs w:val="24"/>
              </w:rPr>
            </w:pPr>
          </w:p>
        </w:tc>
      </w:tr>
      <w:tr w:rsidR="00AF77ED" w:rsidRPr="00480672" w14:paraId="11E8EEB2" w14:textId="77777777" w:rsidTr="00AB5E52">
        <w:tc>
          <w:tcPr>
            <w:tcW w:w="5035" w:type="dxa"/>
            <w:vAlign w:val="bottom"/>
          </w:tcPr>
          <w:p w14:paraId="7B981F0A" w14:textId="77777777" w:rsidR="00AF77ED" w:rsidRPr="00480672" w:rsidRDefault="00AF77ED" w:rsidP="00AF77ED">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15EBCB74" w14:textId="74A09757" w:rsidR="00AF77ED" w:rsidRPr="00480672" w:rsidRDefault="008A1DA2" w:rsidP="00AF77ED">
            <w:pPr>
              <w:rPr>
                <w:rFonts w:ascii="Garamond" w:hAnsi="Garamond"/>
                <w:szCs w:val="24"/>
              </w:rPr>
            </w:pPr>
            <w:hyperlink r:id="rId13" w:history="1">
              <w:r w:rsidR="00AF77ED" w:rsidRPr="00A63BBC">
                <w:rPr>
                  <w:rStyle w:val="Hyperlink"/>
                  <w:rFonts w:ascii="Garamond" w:hAnsi="Garamond"/>
                  <w:szCs w:val="24"/>
                </w:rPr>
                <w:t>Jschilling@keramida.com</w:t>
              </w:r>
            </w:hyperlink>
          </w:p>
        </w:tc>
      </w:tr>
      <w:tr w:rsidR="00AF77ED" w:rsidRPr="00480672" w14:paraId="37CBD940" w14:textId="77777777" w:rsidTr="00AB5E52">
        <w:tc>
          <w:tcPr>
            <w:tcW w:w="5035" w:type="dxa"/>
            <w:tcBorders>
              <w:bottom w:val="single" w:sz="4" w:space="0" w:color="auto"/>
            </w:tcBorders>
            <w:vAlign w:val="bottom"/>
          </w:tcPr>
          <w:p w14:paraId="3019D611" w14:textId="77777777" w:rsidR="00AF77ED" w:rsidRPr="00480672" w:rsidRDefault="00AF77ED" w:rsidP="00AF77ED">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tcPr>
          <w:p w14:paraId="6A3614E1" w14:textId="4FDADED0" w:rsidR="00AF77ED" w:rsidRPr="00480672" w:rsidRDefault="00AF77ED" w:rsidP="00AF77ED">
            <w:pPr>
              <w:rPr>
                <w:rFonts w:ascii="Garamond" w:hAnsi="Garamond"/>
                <w:szCs w:val="24"/>
              </w:rPr>
            </w:pPr>
            <w:r>
              <w:rPr>
                <w:rFonts w:ascii="Garamond" w:hAnsi="Garamond"/>
                <w:szCs w:val="24"/>
              </w:rPr>
              <w:t>Environmental/ Engineering</w:t>
            </w:r>
          </w:p>
        </w:tc>
      </w:tr>
      <w:tr w:rsidR="00AF77ED" w:rsidRPr="00480672" w14:paraId="469B616D" w14:textId="77777777" w:rsidTr="00AB5E52">
        <w:tc>
          <w:tcPr>
            <w:tcW w:w="5035" w:type="dxa"/>
            <w:shd w:val="clear" w:color="auto" w:fill="B3B3B3"/>
            <w:vAlign w:val="bottom"/>
          </w:tcPr>
          <w:p w14:paraId="225A3A1A" w14:textId="77777777" w:rsidR="00AF77ED" w:rsidRPr="00480672" w:rsidRDefault="00AF77ED" w:rsidP="00AF77ED">
            <w:pPr>
              <w:rPr>
                <w:rFonts w:ascii="Garamond" w:hAnsi="Garamond"/>
                <w:b/>
                <w:bCs/>
                <w:szCs w:val="24"/>
              </w:rPr>
            </w:pPr>
            <w:r w:rsidRPr="00480672">
              <w:rPr>
                <w:rFonts w:ascii="Garamond" w:hAnsi="Garamond"/>
                <w:b/>
                <w:bCs/>
                <w:szCs w:val="24"/>
              </w:rPr>
              <w:t>Customer 2</w:t>
            </w:r>
          </w:p>
        </w:tc>
        <w:tc>
          <w:tcPr>
            <w:tcW w:w="5760" w:type="dxa"/>
            <w:tcBorders>
              <w:bottom w:val="single" w:sz="4" w:space="0" w:color="auto"/>
            </w:tcBorders>
            <w:shd w:val="clear" w:color="auto" w:fill="B3B3B3"/>
          </w:tcPr>
          <w:p w14:paraId="7A73C6B7" w14:textId="77777777" w:rsidR="00AF77ED" w:rsidRPr="00480672" w:rsidRDefault="00AF77ED" w:rsidP="00AF77ED">
            <w:pPr>
              <w:rPr>
                <w:rFonts w:ascii="Garamond" w:hAnsi="Garamond"/>
                <w:szCs w:val="24"/>
              </w:rPr>
            </w:pPr>
          </w:p>
        </w:tc>
      </w:tr>
      <w:tr w:rsidR="00AF77ED" w:rsidRPr="00480672" w14:paraId="1F665529" w14:textId="77777777" w:rsidTr="00AB5E52">
        <w:tc>
          <w:tcPr>
            <w:tcW w:w="5035" w:type="dxa"/>
            <w:vAlign w:val="bottom"/>
          </w:tcPr>
          <w:p w14:paraId="51F571AE" w14:textId="77777777" w:rsidR="00AF77ED" w:rsidRPr="00480672" w:rsidRDefault="00AF77ED" w:rsidP="00AF77ED">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50170D4E" w14:textId="1AA2B54B" w:rsidR="00AF77ED" w:rsidRPr="00480672" w:rsidRDefault="00AF77ED" w:rsidP="00AF77ED">
            <w:pPr>
              <w:rPr>
                <w:rFonts w:ascii="Garamond" w:hAnsi="Garamond"/>
                <w:szCs w:val="24"/>
              </w:rPr>
            </w:pPr>
            <w:r>
              <w:rPr>
                <w:rFonts w:ascii="Garamond" w:hAnsi="Garamond"/>
                <w:szCs w:val="24"/>
              </w:rPr>
              <w:t>Wilcox Environmental Engineering</w:t>
            </w:r>
          </w:p>
        </w:tc>
      </w:tr>
      <w:tr w:rsidR="00AF77ED" w:rsidRPr="00480672" w14:paraId="6949E424" w14:textId="77777777" w:rsidTr="00AB5E52">
        <w:tc>
          <w:tcPr>
            <w:tcW w:w="5035" w:type="dxa"/>
            <w:vAlign w:val="bottom"/>
          </w:tcPr>
          <w:p w14:paraId="33DDC7FB" w14:textId="77777777" w:rsidR="00AF77ED" w:rsidRPr="00480672" w:rsidRDefault="00AF77ED" w:rsidP="00AF77ED">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tcPr>
          <w:p w14:paraId="5E4DC9F7" w14:textId="6F11CF04" w:rsidR="00AF77ED" w:rsidRPr="00480672" w:rsidRDefault="00AF77ED" w:rsidP="00AF77ED">
            <w:pPr>
              <w:rPr>
                <w:rFonts w:ascii="Garamond" w:hAnsi="Garamond"/>
                <w:szCs w:val="24"/>
              </w:rPr>
            </w:pPr>
            <w:r>
              <w:rPr>
                <w:rFonts w:ascii="Garamond" w:hAnsi="Garamond"/>
                <w:szCs w:val="24"/>
              </w:rPr>
              <w:t>1552 N Main St #100</w:t>
            </w:r>
          </w:p>
        </w:tc>
      </w:tr>
      <w:tr w:rsidR="00AF77ED" w:rsidRPr="00480672" w14:paraId="79394CB5" w14:textId="77777777" w:rsidTr="00AB5E52">
        <w:tc>
          <w:tcPr>
            <w:tcW w:w="5035" w:type="dxa"/>
            <w:vAlign w:val="bottom"/>
          </w:tcPr>
          <w:p w14:paraId="52C229FF" w14:textId="77777777" w:rsidR="00AF77ED" w:rsidRPr="00480672" w:rsidRDefault="00AF77ED" w:rsidP="00AF77ED">
            <w:pPr>
              <w:rPr>
                <w:rFonts w:ascii="Garamond" w:hAnsi="Garamond"/>
                <w:szCs w:val="24"/>
              </w:rPr>
            </w:pPr>
            <w:r w:rsidRPr="00480672">
              <w:rPr>
                <w:rFonts w:ascii="Garamond" w:hAnsi="Garamond"/>
                <w:szCs w:val="24"/>
              </w:rPr>
              <w:lastRenderedPageBreak/>
              <w:t>Company City, State, Zip</w:t>
            </w:r>
          </w:p>
        </w:tc>
        <w:tc>
          <w:tcPr>
            <w:tcW w:w="5760" w:type="dxa"/>
            <w:shd w:val="clear" w:color="auto" w:fill="BDD6EE" w:themeFill="accent5" w:themeFillTint="66"/>
          </w:tcPr>
          <w:p w14:paraId="7DD1EB35" w14:textId="193FC551" w:rsidR="00AF77ED" w:rsidRPr="00480672" w:rsidRDefault="00AF77ED" w:rsidP="00AF77ED">
            <w:pPr>
              <w:rPr>
                <w:rFonts w:ascii="Garamond" w:hAnsi="Garamond"/>
                <w:szCs w:val="24"/>
              </w:rPr>
            </w:pPr>
            <w:r>
              <w:rPr>
                <w:rFonts w:ascii="Garamond" w:hAnsi="Garamond"/>
                <w:szCs w:val="24"/>
              </w:rPr>
              <w:t>Speedway, IN, 46224</w:t>
            </w:r>
          </w:p>
        </w:tc>
      </w:tr>
      <w:tr w:rsidR="00AF77ED" w:rsidRPr="00480672" w14:paraId="10F7D583" w14:textId="77777777" w:rsidTr="00AB5E52">
        <w:tc>
          <w:tcPr>
            <w:tcW w:w="5035" w:type="dxa"/>
            <w:vAlign w:val="bottom"/>
          </w:tcPr>
          <w:p w14:paraId="2640B0B8" w14:textId="77777777" w:rsidR="00AF77ED" w:rsidRPr="00480672" w:rsidRDefault="00AF77ED" w:rsidP="00AF77ED">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1AC84B27" w14:textId="3E816774" w:rsidR="00AF77ED" w:rsidRPr="00480672" w:rsidRDefault="008A1DA2" w:rsidP="00AF77ED">
            <w:pPr>
              <w:rPr>
                <w:rFonts w:ascii="Garamond" w:hAnsi="Garamond"/>
                <w:szCs w:val="24"/>
              </w:rPr>
            </w:pPr>
            <w:hyperlink r:id="rId14" w:history="1">
              <w:r w:rsidR="00AF77ED" w:rsidRPr="00A63BBC">
                <w:rPr>
                  <w:rStyle w:val="Hyperlink"/>
                  <w:rFonts w:ascii="Garamond" w:hAnsi="Garamond"/>
                  <w:szCs w:val="24"/>
                </w:rPr>
                <w:t>www.wilcoxenv.com</w:t>
              </w:r>
            </w:hyperlink>
          </w:p>
        </w:tc>
      </w:tr>
      <w:tr w:rsidR="00AF77ED" w:rsidRPr="00480672" w14:paraId="618D8639" w14:textId="77777777" w:rsidTr="00AB5E52">
        <w:tc>
          <w:tcPr>
            <w:tcW w:w="5035" w:type="dxa"/>
            <w:vAlign w:val="bottom"/>
          </w:tcPr>
          <w:p w14:paraId="0EC6BADD" w14:textId="77777777" w:rsidR="00AF77ED" w:rsidRPr="00480672" w:rsidRDefault="00AF77ED" w:rsidP="00AF77ED">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78FB7391" w14:textId="056A9B5F" w:rsidR="00AF77ED" w:rsidRPr="00480672" w:rsidRDefault="00AF77ED" w:rsidP="00AF77ED">
            <w:pPr>
              <w:rPr>
                <w:rFonts w:ascii="Garamond" w:hAnsi="Garamond"/>
                <w:szCs w:val="24"/>
              </w:rPr>
            </w:pPr>
            <w:r>
              <w:rPr>
                <w:rFonts w:ascii="Garamond" w:hAnsi="Garamond"/>
                <w:szCs w:val="24"/>
              </w:rPr>
              <w:t>Scott Connors</w:t>
            </w:r>
          </w:p>
        </w:tc>
      </w:tr>
      <w:tr w:rsidR="00AF77ED" w:rsidRPr="00480672" w14:paraId="39B779B4" w14:textId="77777777" w:rsidTr="00AB5E52">
        <w:tc>
          <w:tcPr>
            <w:tcW w:w="5035" w:type="dxa"/>
            <w:vAlign w:val="bottom"/>
          </w:tcPr>
          <w:p w14:paraId="0763A6FD" w14:textId="0623858B" w:rsidR="00AF77ED" w:rsidRPr="00480672" w:rsidRDefault="00AF77ED" w:rsidP="00AF77ED">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1509F2E2" w14:textId="65D730E6" w:rsidR="00AF77ED" w:rsidRPr="00480672" w:rsidRDefault="00AF77ED" w:rsidP="00AF77ED">
            <w:pPr>
              <w:rPr>
                <w:rFonts w:ascii="Garamond" w:hAnsi="Garamond"/>
                <w:szCs w:val="24"/>
              </w:rPr>
            </w:pPr>
            <w:r>
              <w:rPr>
                <w:rFonts w:ascii="Garamond" w:hAnsi="Garamond"/>
                <w:szCs w:val="24"/>
              </w:rPr>
              <w:t>Project Manager</w:t>
            </w:r>
          </w:p>
        </w:tc>
      </w:tr>
      <w:tr w:rsidR="00AF77ED" w:rsidRPr="00480672" w14:paraId="116C22A6" w14:textId="77777777" w:rsidTr="00AB5E52">
        <w:tc>
          <w:tcPr>
            <w:tcW w:w="5035" w:type="dxa"/>
            <w:vAlign w:val="bottom"/>
          </w:tcPr>
          <w:p w14:paraId="0D631EFD" w14:textId="77777777" w:rsidR="00AF77ED" w:rsidRPr="00480672" w:rsidRDefault="00AF77ED" w:rsidP="00AF77ED">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2EA88111" w14:textId="0B7BD9E6" w:rsidR="00AF77ED" w:rsidRPr="00480672" w:rsidRDefault="00AF77ED" w:rsidP="00AF77ED">
            <w:pPr>
              <w:rPr>
                <w:rFonts w:ascii="Garamond" w:hAnsi="Garamond"/>
                <w:szCs w:val="24"/>
              </w:rPr>
            </w:pPr>
            <w:r>
              <w:rPr>
                <w:rFonts w:ascii="Garamond" w:hAnsi="Garamond"/>
                <w:szCs w:val="24"/>
              </w:rPr>
              <w:t>317-472-0999</w:t>
            </w:r>
          </w:p>
        </w:tc>
      </w:tr>
      <w:tr w:rsidR="00AF77ED" w:rsidRPr="00480672" w14:paraId="1D2A5329" w14:textId="77777777" w:rsidTr="00AB5E52">
        <w:tc>
          <w:tcPr>
            <w:tcW w:w="5035" w:type="dxa"/>
            <w:vAlign w:val="bottom"/>
          </w:tcPr>
          <w:p w14:paraId="7C79F9FE" w14:textId="77777777" w:rsidR="00AF77ED" w:rsidRPr="00480672" w:rsidRDefault="00AF77ED" w:rsidP="00AF77ED">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6E786E3F" w14:textId="29630713" w:rsidR="00AF77ED" w:rsidRPr="00480672" w:rsidRDefault="00AF77ED" w:rsidP="00AF77ED">
            <w:pPr>
              <w:rPr>
                <w:rFonts w:ascii="Garamond" w:hAnsi="Garamond"/>
                <w:szCs w:val="24"/>
              </w:rPr>
            </w:pPr>
            <w:r>
              <w:rPr>
                <w:rFonts w:ascii="Garamond" w:hAnsi="Garamond"/>
                <w:szCs w:val="24"/>
              </w:rPr>
              <w:t>317-472-0993</w:t>
            </w:r>
          </w:p>
        </w:tc>
      </w:tr>
      <w:tr w:rsidR="00AF77ED" w:rsidRPr="00480672" w14:paraId="157B4B02" w14:textId="77777777" w:rsidTr="00AB5E52">
        <w:tc>
          <w:tcPr>
            <w:tcW w:w="5035" w:type="dxa"/>
            <w:vAlign w:val="bottom"/>
          </w:tcPr>
          <w:p w14:paraId="7BC51180" w14:textId="77777777" w:rsidR="00AF77ED" w:rsidRPr="00480672" w:rsidRDefault="00AF77ED" w:rsidP="00AF77ED">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523D51E3" w14:textId="5713386C" w:rsidR="00AF77ED" w:rsidRPr="00480672" w:rsidRDefault="008A1DA2" w:rsidP="00AF77ED">
            <w:pPr>
              <w:rPr>
                <w:rFonts w:ascii="Garamond" w:hAnsi="Garamond"/>
                <w:szCs w:val="24"/>
              </w:rPr>
            </w:pPr>
            <w:hyperlink r:id="rId15" w:history="1">
              <w:r w:rsidR="00AF77ED" w:rsidRPr="00A63BBC">
                <w:rPr>
                  <w:rStyle w:val="Hyperlink"/>
                  <w:rFonts w:ascii="Garamond" w:hAnsi="Garamond"/>
                  <w:szCs w:val="24"/>
                </w:rPr>
                <w:t>sconnors@wilcoxenv.com</w:t>
              </w:r>
            </w:hyperlink>
          </w:p>
        </w:tc>
      </w:tr>
      <w:tr w:rsidR="00AF77ED" w:rsidRPr="00480672" w14:paraId="40836350" w14:textId="77777777" w:rsidTr="00AB5E52">
        <w:tc>
          <w:tcPr>
            <w:tcW w:w="5035" w:type="dxa"/>
            <w:tcBorders>
              <w:bottom w:val="single" w:sz="4" w:space="0" w:color="auto"/>
            </w:tcBorders>
            <w:vAlign w:val="bottom"/>
          </w:tcPr>
          <w:p w14:paraId="35F94187" w14:textId="77777777" w:rsidR="00AF77ED" w:rsidRPr="00480672" w:rsidRDefault="00AF77ED" w:rsidP="00AF77ED">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tcPr>
          <w:p w14:paraId="36539B8E" w14:textId="17685CE1" w:rsidR="00AF77ED" w:rsidRPr="00480672" w:rsidRDefault="00AF77ED" w:rsidP="00AF77ED">
            <w:pPr>
              <w:rPr>
                <w:rFonts w:ascii="Garamond" w:hAnsi="Garamond"/>
                <w:szCs w:val="24"/>
              </w:rPr>
            </w:pPr>
            <w:r>
              <w:rPr>
                <w:rFonts w:ascii="Garamond" w:hAnsi="Garamond"/>
                <w:szCs w:val="24"/>
              </w:rPr>
              <w:t>Environmental Engineering</w:t>
            </w:r>
          </w:p>
        </w:tc>
      </w:tr>
      <w:tr w:rsidR="00AF77ED" w:rsidRPr="00480672" w14:paraId="4D3FC23F" w14:textId="77777777" w:rsidTr="00AB5E52">
        <w:tc>
          <w:tcPr>
            <w:tcW w:w="5035" w:type="dxa"/>
            <w:shd w:val="clear" w:color="auto" w:fill="B3B3B3"/>
            <w:vAlign w:val="bottom"/>
          </w:tcPr>
          <w:p w14:paraId="0B85CDE8" w14:textId="77777777" w:rsidR="00AF77ED" w:rsidRPr="00480672" w:rsidRDefault="00AF77ED" w:rsidP="00AF77ED">
            <w:pPr>
              <w:rPr>
                <w:rFonts w:ascii="Garamond" w:hAnsi="Garamond"/>
                <w:b/>
                <w:bCs/>
                <w:szCs w:val="24"/>
              </w:rPr>
            </w:pPr>
            <w:r w:rsidRPr="00480672">
              <w:rPr>
                <w:rFonts w:ascii="Garamond" w:hAnsi="Garamond"/>
                <w:b/>
                <w:bCs/>
                <w:szCs w:val="24"/>
              </w:rPr>
              <w:t>Customer 3</w:t>
            </w:r>
          </w:p>
        </w:tc>
        <w:tc>
          <w:tcPr>
            <w:tcW w:w="5760" w:type="dxa"/>
            <w:tcBorders>
              <w:bottom w:val="single" w:sz="4" w:space="0" w:color="auto"/>
            </w:tcBorders>
            <w:shd w:val="clear" w:color="auto" w:fill="B3B3B3"/>
          </w:tcPr>
          <w:p w14:paraId="2738E897" w14:textId="77777777" w:rsidR="00AF77ED" w:rsidRPr="00480672" w:rsidRDefault="00AF77ED" w:rsidP="00AF77ED">
            <w:pPr>
              <w:rPr>
                <w:rFonts w:ascii="Garamond" w:hAnsi="Garamond"/>
                <w:szCs w:val="24"/>
              </w:rPr>
            </w:pPr>
          </w:p>
        </w:tc>
      </w:tr>
      <w:tr w:rsidR="00AF77ED" w:rsidRPr="00480672" w14:paraId="657337DC" w14:textId="77777777" w:rsidTr="00AB5E52">
        <w:tc>
          <w:tcPr>
            <w:tcW w:w="5035" w:type="dxa"/>
            <w:vAlign w:val="bottom"/>
          </w:tcPr>
          <w:p w14:paraId="220BB91D" w14:textId="77777777" w:rsidR="00AF77ED" w:rsidRPr="00480672" w:rsidRDefault="00AF77ED" w:rsidP="00AF77ED">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tcPr>
          <w:p w14:paraId="36C9594A" w14:textId="19BFEED2" w:rsidR="00AF77ED" w:rsidRPr="00480672" w:rsidRDefault="00AF77ED" w:rsidP="00AF77ED">
            <w:pPr>
              <w:rPr>
                <w:rFonts w:ascii="Garamond" w:hAnsi="Garamond"/>
                <w:szCs w:val="24"/>
              </w:rPr>
            </w:pPr>
            <w:r>
              <w:rPr>
                <w:rFonts w:ascii="Garamond" w:hAnsi="Garamond"/>
                <w:szCs w:val="24"/>
              </w:rPr>
              <w:t>August Mack Environmental, Inc.</w:t>
            </w:r>
          </w:p>
        </w:tc>
      </w:tr>
      <w:tr w:rsidR="00AF77ED" w:rsidRPr="00480672" w14:paraId="213B2AB4" w14:textId="77777777" w:rsidTr="00AB5E52">
        <w:tc>
          <w:tcPr>
            <w:tcW w:w="5035" w:type="dxa"/>
            <w:vAlign w:val="bottom"/>
          </w:tcPr>
          <w:p w14:paraId="1032D3CF" w14:textId="77777777" w:rsidR="00AF77ED" w:rsidRPr="00480672" w:rsidRDefault="00AF77ED" w:rsidP="00AF77ED">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tcPr>
          <w:p w14:paraId="08F45A5C" w14:textId="7339A1E9" w:rsidR="00AF77ED" w:rsidRPr="00480672" w:rsidRDefault="00AF77ED" w:rsidP="00AF77ED">
            <w:pPr>
              <w:rPr>
                <w:rFonts w:ascii="Garamond" w:hAnsi="Garamond"/>
                <w:szCs w:val="24"/>
              </w:rPr>
            </w:pPr>
            <w:r>
              <w:rPr>
                <w:rFonts w:ascii="Garamond" w:hAnsi="Garamond"/>
                <w:szCs w:val="24"/>
              </w:rPr>
              <w:t>1302 N. Meridian St #300</w:t>
            </w:r>
          </w:p>
        </w:tc>
      </w:tr>
      <w:tr w:rsidR="00AF77ED" w:rsidRPr="00480672" w14:paraId="6FD94ACF" w14:textId="77777777" w:rsidTr="00AB5E52">
        <w:tc>
          <w:tcPr>
            <w:tcW w:w="5035" w:type="dxa"/>
            <w:vAlign w:val="bottom"/>
          </w:tcPr>
          <w:p w14:paraId="75E20677" w14:textId="77777777" w:rsidR="00AF77ED" w:rsidRPr="00480672" w:rsidRDefault="00AF77ED" w:rsidP="00AF77ED">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tcPr>
          <w:p w14:paraId="7B1F0394" w14:textId="05056D9F" w:rsidR="00AF77ED" w:rsidRPr="00480672" w:rsidRDefault="00AF77ED" w:rsidP="00AF77ED">
            <w:pPr>
              <w:rPr>
                <w:rFonts w:ascii="Garamond" w:hAnsi="Garamond"/>
                <w:szCs w:val="24"/>
              </w:rPr>
            </w:pPr>
            <w:r>
              <w:rPr>
                <w:rFonts w:ascii="Garamond" w:hAnsi="Garamond"/>
                <w:szCs w:val="24"/>
              </w:rPr>
              <w:t>Indianapolis, IN 46202</w:t>
            </w:r>
          </w:p>
        </w:tc>
      </w:tr>
      <w:tr w:rsidR="00AF77ED" w:rsidRPr="00480672" w14:paraId="2B3F0E19" w14:textId="77777777" w:rsidTr="00AB5E52">
        <w:tc>
          <w:tcPr>
            <w:tcW w:w="5035" w:type="dxa"/>
            <w:vAlign w:val="bottom"/>
          </w:tcPr>
          <w:p w14:paraId="7E17E5C0" w14:textId="77777777" w:rsidR="00AF77ED" w:rsidRPr="00480672" w:rsidRDefault="00AF77ED" w:rsidP="00AF77ED">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tcPr>
          <w:p w14:paraId="75D5EF02" w14:textId="3C4B178C" w:rsidR="00AF77ED" w:rsidRPr="00480672" w:rsidRDefault="00AF77ED" w:rsidP="00AF77ED">
            <w:pPr>
              <w:rPr>
                <w:rFonts w:ascii="Garamond" w:hAnsi="Garamond"/>
                <w:szCs w:val="24"/>
              </w:rPr>
            </w:pPr>
            <w:r>
              <w:rPr>
                <w:rFonts w:ascii="Garamond" w:hAnsi="Garamond"/>
                <w:szCs w:val="24"/>
              </w:rPr>
              <w:t>www.augustmack.com</w:t>
            </w:r>
          </w:p>
        </w:tc>
      </w:tr>
      <w:tr w:rsidR="00AF77ED" w:rsidRPr="00480672" w14:paraId="55D8A4E1" w14:textId="77777777" w:rsidTr="00AB5E52">
        <w:tc>
          <w:tcPr>
            <w:tcW w:w="5035" w:type="dxa"/>
            <w:vAlign w:val="bottom"/>
          </w:tcPr>
          <w:p w14:paraId="2D0C9DFD" w14:textId="77777777" w:rsidR="00AF77ED" w:rsidRPr="00480672" w:rsidRDefault="00AF77ED" w:rsidP="00AF77ED">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tcPr>
          <w:p w14:paraId="5815C2A2" w14:textId="27D324D6" w:rsidR="00AF77ED" w:rsidRPr="00480672" w:rsidRDefault="00AF77ED" w:rsidP="00AF77ED">
            <w:pPr>
              <w:rPr>
                <w:rFonts w:ascii="Garamond" w:hAnsi="Garamond"/>
                <w:szCs w:val="24"/>
              </w:rPr>
            </w:pPr>
            <w:r>
              <w:rPr>
                <w:rFonts w:ascii="Garamond" w:hAnsi="Garamond"/>
                <w:szCs w:val="24"/>
              </w:rPr>
              <w:t>Chris Abel</w:t>
            </w:r>
          </w:p>
        </w:tc>
      </w:tr>
      <w:tr w:rsidR="00AF77ED" w:rsidRPr="00480672" w14:paraId="0B98643C" w14:textId="77777777" w:rsidTr="00AB5E52">
        <w:tc>
          <w:tcPr>
            <w:tcW w:w="5035" w:type="dxa"/>
            <w:vAlign w:val="bottom"/>
          </w:tcPr>
          <w:p w14:paraId="47D6706C" w14:textId="1BC6E7BC" w:rsidR="00AF77ED" w:rsidRPr="00480672" w:rsidRDefault="00AF77ED" w:rsidP="00AF77ED">
            <w:pPr>
              <w:rPr>
                <w:rFonts w:ascii="Garamond" w:hAnsi="Garamond"/>
                <w:szCs w:val="24"/>
              </w:rPr>
            </w:pPr>
            <w:r>
              <w:rPr>
                <w:rFonts w:ascii="Garamond" w:hAnsi="Garamond"/>
                <w:szCs w:val="24"/>
              </w:rPr>
              <w:t>Contact Title</w:t>
            </w:r>
          </w:p>
        </w:tc>
        <w:tc>
          <w:tcPr>
            <w:tcW w:w="5760" w:type="dxa"/>
            <w:shd w:val="clear" w:color="auto" w:fill="BDD6EE" w:themeFill="accent5" w:themeFillTint="66"/>
          </w:tcPr>
          <w:p w14:paraId="08A3B661" w14:textId="6A38EA73" w:rsidR="00AF77ED" w:rsidRPr="00480672" w:rsidRDefault="00AF77ED" w:rsidP="00AF77ED">
            <w:pPr>
              <w:rPr>
                <w:rFonts w:ascii="Garamond" w:hAnsi="Garamond"/>
                <w:szCs w:val="24"/>
              </w:rPr>
            </w:pPr>
            <w:r>
              <w:rPr>
                <w:rFonts w:ascii="Garamond" w:hAnsi="Garamond"/>
                <w:szCs w:val="24"/>
              </w:rPr>
              <w:t>Closure Manager</w:t>
            </w:r>
          </w:p>
        </w:tc>
      </w:tr>
      <w:tr w:rsidR="00AF77ED" w:rsidRPr="00480672" w14:paraId="48B024B5" w14:textId="77777777" w:rsidTr="00AB5E52">
        <w:tc>
          <w:tcPr>
            <w:tcW w:w="5035" w:type="dxa"/>
            <w:vAlign w:val="bottom"/>
          </w:tcPr>
          <w:p w14:paraId="733A3862" w14:textId="77777777" w:rsidR="00AF77ED" w:rsidRPr="00480672" w:rsidRDefault="00AF77ED" w:rsidP="00AF77ED">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tcPr>
          <w:p w14:paraId="1B91EFFB" w14:textId="24872D46" w:rsidR="00AF77ED" w:rsidRPr="00480672" w:rsidRDefault="00AF77ED" w:rsidP="00AF77ED">
            <w:pPr>
              <w:rPr>
                <w:rFonts w:ascii="Garamond" w:hAnsi="Garamond"/>
                <w:szCs w:val="24"/>
              </w:rPr>
            </w:pPr>
            <w:r>
              <w:rPr>
                <w:rFonts w:ascii="Garamond" w:hAnsi="Garamond"/>
                <w:szCs w:val="24"/>
              </w:rPr>
              <w:t>317-916-8000</w:t>
            </w:r>
          </w:p>
        </w:tc>
      </w:tr>
      <w:tr w:rsidR="00AF77ED" w:rsidRPr="00480672" w14:paraId="5BF158BD" w14:textId="77777777" w:rsidTr="00AB5E52">
        <w:tc>
          <w:tcPr>
            <w:tcW w:w="5035" w:type="dxa"/>
            <w:vAlign w:val="bottom"/>
          </w:tcPr>
          <w:p w14:paraId="287D1A42" w14:textId="77777777" w:rsidR="00AF77ED" w:rsidRPr="00480672" w:rsidRDefault="00AF77ED" w:rsidP="00AF77ED">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tcPr>
          <w:p w14:paraId="62651C08" w14:textId="70E094B1" w:rsidR="00AF77ED" w:rsidRPr="00480672" w:rsidRDefault="00AF77ED" w:rsidP="00AF77ED">
            <w:pPr>
              <w:rPr>
                <w:rFonts w:ascii="Garamond" w:hAnsi="Garamond"/>
                <w:szCs w:val="24"/>
              </w:rPr>
            </w:pPr>
            <w:r w:rsidRPr="00C92557">
              <w:rPr>
                <w:rFonts w:ascii="Garamond" w:hAnsi="Garamond"/>
              </w:rPr>
              <w:t>(317) 579-7410</w:t>
            </w:r>
          </w:p>
        </w:tc>
      </w:tr>
      <w:tr w:rsidR="00AF77ED" w:rsidRPr="00480672" w14:paraId="4FEF55E9" w14:textId="77777777" w:rsidTr="00AB5E52">
        <w:tc>
          <w:tcPr>
            <w:tcW w:w="5035" w:type="dxa"/>
            <w:vAlign w:val="bottom"/>
          </w:tcPr>
          <w:p w14:paraId="54E631D6" w14:textId="77777777" w:rsidR="00AF77ED" w:rsidRPr="00480672" w:rsidRDefault="00AF77ED" w:rsidP="00AF77ED">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tcPr>
          <w:p w14:paraId="1E12BD27" w14:textId="72B54854" w:rsidR="00AF77ED" w:rsidRPr="00480672" w:rsidRDefault="00AF77ED" w:rsidP="00AF77ED">
            <w:pPr>
              <w:rPr>
                <w:rFonts w:ascii="Garamond" w:hAnsi="Garamond"/>
                <w:szCs w:val="24"/>
              </w:rPr>
            </w:pPr>
            <w:r>
              <w:rPr>
                <w:rFonts w:ascii="Garamond" w:hAnsi="Garamond"/>
                <w:szCs w:val="24"/>
              </w:rPr>
              <w:t>cabel@augustmack.com</w:t>
            </w:r>
          </w:p>
        </w:tc>
      </w:tr>
      <w:tr w:rsidR="00AF77ED" w:rsidRPr="00480672" w14:paraId="1F5444DA" w14:textId="77777777" w:rsidTr="00AB5E52">
        <w:tc>
          <w:tcPr>
            <w:tcW w:w="5035" w:type="dxa"/>
            <w:vAlign w:val="bottom"/>
          </w:tcPr>
          <w:p w14:paraId="2BBFB632" w14:textId="77777777" w:rsidR="00AF77ED" w:rsidRPr="00480672" w:rsidRDefault="00AF77ED" w:rsidP="00AF77ED">
            <w:pPr>
              <w:rPr>
                <w:rFonts w:ascii="Garamond" w:hAnsi="Garamond"/>
                <w:szCs w:val="24"/>
              </w:rPr>
            </w:pPr>
            <w:r w:rsidRPr="00480672">
              <w:rPr>
                <w:rFonts w:ascii="Garamond" w:hAnsi="Garamond"/>
                <w:szCs w:val="24"/>
              </w:rPr>
              <w:t>Industry of Company</w:t>
            </w:r>
          </w:p>
        </w:tc>
        <w:tc>
          <w:tcPr>
            <w:tcW w:w="5760" w:type="dxa"/>
            <w:shd w:val="clear" w:color="auto" w:fill="BDD6EE" w:themeFill="accent5" w:themeFillTint="66"/>
          </w:tcPr>
          <w:p w14:paraId="74BD5AE0" w14:textId="2FA4AC70" w:rsidR="00AF77ED" w:rsidRPr="00480672" w:rsidRDefault="00AF77ED" w:rsidP="00AF77ED">
            <w:pPr>
              <w:rPr>
                <w:rFonts w:ascii="Garamond" w:hAnsi="Garamond"/>
                <w:szCs w:val="24"/>
              </w:rPr>
            </w:pPr>
            <w:r>
              <w:rPr>
                <w:rFonts w:ascii="Garamond" w:hAnsi="Garamond"/>
                <w:szCs w:val="24"/>
              </w:rPr>
              <w:t>Environmental</w:t>
            </w:r>
          </w:p>
        </w:tc>
      </w:tr>
    </w:tbl>
    <w:p w14:paraId="7EE2343C" w14:textId="77777777" w:rsidR="0000708C" w:rsidRPr="00480672" w:rsidRDefault="0000708C" w:rsidP="00464101">
      <w:pPr>
        <w:widowControl/>
        <w:rPr>
          <w:rFonts w:ascii="Garamond" w:hAnsi="Garamond"/>
          <w:szCs w:val="24"/>
        </w:rPr>
      </w:pPr>
    </w:p>
    <w:p w14:paraId="22AB8117" w14:textId="134FD56E" w:rsidR="005A0FC8" w:rsidRPr="00480672" w:rsidRDefault="0009502C" w:rsidP="00844689">
      <w:pPr>
        <w:widowControl/>
        <w:numPr>
          <w:ilvl w:val="2"/>
          <w:numId w:val="22"/>
        </w:numPr>
        <w:rPr>
          <w:rFonts w:ascii="Garamond" w:hAnsi="Garamond"/>
          <w:b/>
          <w:szCs w:val="24"/>
        </w:rPr>
      </w:pPr>
      <w:r w:rsidRPr="00480672">
        <w:rPr>
          <w:rFonts w:ascii="Garamond" w:hAnsi="Garamond"/>
          <w:b/>
          <w:szCs w:val="24"/>
        </w:rPr>
        <w:t xml:space="preserve">Registration to do Business - </w:t>
      </w:r>
      <w:r w:rsidRPr="00480672">
        <w:rPr>
          <w:rFonts w:ascii="Garamond" w:hAnsi="Garamond"/>
          <w:szCs w:val="24"/>
        </w:rPr>
        <w:t>Selected out-of-state Respondents providing the products and/or services required by this RFP must be registered to do business within the State by the Indiana Secretary of State</w:t>
      </w:r>
      <w:r w:rsidR="007F1B85" w:rsidRPr="00480672">
        <w:rPr>
          <w:rFonts w:ascii="Garamond" w:hAnsi="Garamond"/>
          <w:szCs w:val="24"/>
        </w:rPr>
        <w:t xml:space="preserve"> and the Indiana Department of Administration, Procurement Division</w:t>
      </w:r>
      <w:r w:rsidRPr="00480672">
        <w:rPr>
          <w:rFonts w:ascii="Garamond" w:hAnsi="Garamond"/>
          <w:szCs w:val="24"/>
        </w:rPr>
        <w:t>. The address contact information for this office may be found in Section 1.18 of the RFP. This process must be concluded prior to contract negotiations with the State. It is the successful Respondent’s</w:t>
      </w:r>
      <w:r w:rsidR="00464101">
        <w:rPr>
          <w:rFonts w:ascii="Garamond" w:hAnsi="Garamond"/>
          <w:szCs w:val="24"/>
        </w:rPr>
        <w:t xml:space="preserve"> </w:t>
      </w:r>
      <w:r w:rsidRPr="00480672">
        <w:rPr>
          <w:rFonts w:ascii="Garamond" w:hAnsi="Garamond"/>
          <w:szCs w:val="24"/>
        </w:rPr>
        <w:t>responsibility to complete the required registration with the Secretary of State. Please indicate the status of registration, if applicable.  Please clearly state if you are registered and if not provide an explanation.</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DEE7A35" w14:textId="77777777" w:rsidTr="00AB5E52">
        <w:tc>
          <w:tcPr>
            <w:tcW w:w="10795" w:type="dxa"/>
            <w:shd w:val="clear" w:color="auto" w:fill="BDD6EE" w:themeFill="accent5" w:themeFillTint="66"/>
          </w:tcPr>
          <w:p w14:paraId="2884138B" w14:textId="272A15E5" w:rsidR="0009502C" w:rsidRPr="00480672" w:rsidRDefault="00AF77ED" w:rsidP="00464101">
            <w:pPr>
              <w:rPr>
                <w:rFonts w:ascii="Garamond" w:hAnsi="Garamond"/>
                <w:szCs w:val="24"/>
              </w:rPr>
            </w:pPr>
            <w:r w:rsidRPr="00C27AD4">
              <w:rPr>
                <w:rFonts w:ascii="Garamond" w:hAnsi="Garamond"/>
                <w:szCs w:val="24"/>
              </w:rPr>
              <w:t xml:space="preserve">Pace Analytical is authorized to conduct proposed work in the State of Indiana. The following information was retrieved from the Indiana Secretary of State website. Pace Analytical Services, Inc.’s control number is listed as 1998050180.   </w:t>
            </w:r>
          </w:p>
        </w:tc>
      </w:tr>
    </w:tbl>
    <w:p w14:paraId="70D344BA" w14:textId="77777777" w:rsidR="0009502C" w:rsidRPr="00480672" w:rsidRDefault="0009502C" w:rsidP="00464101">
      <w:pPr>
        <w:rPr>
          <w:rFonts w:ascii="Garamond" w:hAnsi="Garamond"/>
          <w:szCs w:val="24"/>
        </w:rPr>
      </w:pPr>
    </w:p>
    <w:p w14:paraId="5479ECF4" w14:textId="58367493"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Authorizing Document -</w:t>
      </w:r>
      <w:r w:rsidRPr="00473636">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73636">
        <w:rPr>
          <w:rFonts w:ascii="Garamond" w:hAnsi="Garamond"/>
          <w:b/>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3D0A0B41" w14:textId="77777777" w:rsidTr="00AB5E52">
        <w:tc>
          <w:tcPr>
            <w:tcW w:w="10795" w:type="dxa"/>
            <w:shd w:val="clear" w:color="auto" w:fill="BDD6EE" w:themeFill="accent5" w:themeFillTint="66"/>
          </w:tcPr>
          <w:p w14:paraId="64842847" w14:textId="1D818F65" w:rsidR="0009502C" w:rsidRPr="00480672" w:rsidRDefault="00AF77ED" w:rsidP="00464101">
            <w:pPr>
              <w:rPr>
                <w:rFonts w:ascii="Garamond" w:hAnsi="Garamond"/>
                <w:szCs w:val="24"/>
              </w:rPr>
            </w:pPr>
            <w:r w:rsidRPr="004F334D">
              <w:rPr>
                <w:rFonts w:ascii="Garamond" w:hAnsi="Garamond"/>
                <w:szCs w:val="24"/>
              </w:rPr>
              <w:t xml:space="preserve">The authority letter provided in Attachment </w:t>
            </w:r>
            <w:r w:rsidR="00270023">
              <w:rPr>
                <w:rFonts w:ascii="Garamond" w:hAnsi="Garamond"/>
                <w:szCs w:val="24"/>
              </w:rPr>
              <w:t>B</w:t>
            </w:r>
            <w:r w:rsidRPr="004F334D">
              <w:rPr>
                <w:rFonts w:ascii="Garamond" w:hAnsi="Garamond"/>
                <w:szCs w:val="24"/>
              </w:rPr>
              <w:t>, is designated as the respondent personnel able to commit Pace contractually.</w:t>
            </w:r>
          </w:p>
        </w:tc>
      </w:tr>
    </w:tbl>
    <w:p w14:paraId="455E7FD3" w14:textId="77777777" w:rsidR="0009502C" w:rsidRPr="00480672" w:rsidRDefault="0009502C" w:rsidP="00464101">
      <w:pPr>
        <w:rPr>
          <w:rFonts w:ascii="Garamond" w:hAnsi="Garamond"/>
          <w:szCs w:val="24"/>
        </w:rPr>
      </w:pPr>
    </w:p>
    <w:p w14:paraId="714E4508" w14:textId="786AEDA9" w:rsidR="002D7147" w:rsidRPr="002D7147" w:rsidRDefault="0009502C" w:rsidP="002D7147">
      <w:pPr>
        <w:widowControl/>
        <w:numPr>
          <w:ilvl w:val="2"/>
          <w:numId w:val="22"/>
        </w:numPr>
        <w:rPr>
          <w:rFonts w:ascii="Garamond" w:hAnsi="Garamond"/>
          <w:szCs w:val="24"/>
        </w:rPr>
      </w:pPr>
      <w:r w:rsidRPr="00473636">
        <w:rPr>
          <w:rFonts w:ascii="Garamond" w:hAnsi="Garamond"/>
          <w:b/>
          <w:szCs w:val="24"/>
        </w:rPr>
        <w:t>Subcontractors -</w:t>
      </w:r>
      <w:r w:rsidRPr="00473636">
        <w:rPr>
          <w:rFonts w:ascii="Garamond" w:hAnsi="Garamond"/>
          <w:szCs w:val="24"/>
        </w:rPr>
        <w:t xml:space="preserve"> </w:t>
      </w:r>
      <w:r w:rsidR="002D7147" w:rsidRPr="002D7147">
        <w:rPr>
          <w:rFonts w:ascii="Garamond" w:hAnsi="Garamond"/>
          <w:szCs w:val="24"/>
        </w:rPr>
        <w:t xml:space="preserve">The Respondent is responsible for the performance of any obligations that may result from this </w:t>
      </w:r>
      <w:r w:rsidR="00A71B2F" w:rsidRPr="002D7147">
        <w:rPr>
          <w:rFonts w:ascii="Garamond" w:hAnsi="Garamond"/>
          <w:szCs w:val="24"/>
        </w:rPr>
        <w:t>RFP and</w:t>
      </w:r>
      <w:r w:rsidR="002D7147" w:rsidRPr="002D7147">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62BB3EA3" w14:textId="77777777" w:rsidR="002D7147" w:rsidRPr="002D7147" w:rsidRDefault="002D7147" w:rsidP="002D7147">
      <w:pPr>
        <w:widowControl/>
        <w:ind w:left="720"/>
        <w:rPr>
          <w:rFonts w:ascii="Garamond" w:hAnsi="Garamond"/>
          <w:szCs w:val="24"/>
        </w:rPr>
      </w:pPr>
    </w:p>
    <w:p w14:paraId="445EE16F" w14:textId="78BF165B" w:rsidR="002D7147" w:rsidRPr="002D7147" w:rsidRDefault="002D7147" w:rsidP="002D7147">
      <w:pPr>
        <w:widowControl/>
        <w:ind w:left="720"/>
        <w:rPr>
          <w:rFonts w:ascii="Garamond" w:hAnsi="Garamond"/>
          <w:szCs w:val="24"/>
        </w:rPr>
      </w:pPr>
      <w:r w:rsidRPr="002D7147">
        <w:rPr>
          <w:rFonts w:ascii="Garamond" w:hAnsi="Garamond"/>
          <w:szCs w:val="24"/>
        </w:rPr>
        <w:t xml:space="preserve">Any subcontracts </w:t>
      </w:r>
      <w:proofErr w:type="gramStart"/>
      <w:r w:rsidRPr="002D7147">
        <w:rPr>
          <w:rFonts w:ascii="Garamond" w:hAnsi="Garamond"/>
          <w:szCs w:val="24"/>
        </w:rPr>
        <w:t>entered into</w:t>
      </w:r>
      <w:proofErr w:type="gramEnd"/>
      <w:r w:rsidRPr="002D7147">
        <w:rPr>
          <w:rFonts w:ascii="Garamond" w:hAnsi="Garamond"/>
          <w:szCs w:val="24"/>
        </w:rPr>
        <w:t xml:space="preserve"> by the Respondent must be in compliance with all State </w:t>
      </w:r>
      <w:r w:rsidR="00A71B2F" w:rsidRPr="002D7147">
        <w:rPr>
          <w:rFonts w:ascii="Garamond" w:hAnsi="Garamond"/>
          <w:szCs w:val="24"/>
        </w:rPr>
        <w:t>statutes and</w:t>
      </w:r>
      <w:r w:rsidRPr="002D7147">
        <w:rPr>
          <w:rFonts w:ascii="Garamond" w:hAnsi="Garamond"/>
          <w:szCs w:val="24"/>
        </w:rPr>
        <w:t xml:space="preserve">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06FB4096" w14:textId="77777777" w:rsidR="002D7147" w:rsidRPr="002D7147" w:rsidRDefault="002D7147" w:rsidP="002D7147">
      <w:pPr>
        <w:widowControl/>
        <w:ind w:left="720"/>
        <w:rPr>
          <w:rFonts w:ascii="Garamond" w:hAnsi="Garamond"/>
          <w:szCs w:val="24"/>
        </w:rPr>
      </w:pPr>
    </w:p>
    <w:p w14:paraId="6FE96520" w14:textId="77777777" w:rsidR="002D7147" w:rsidRPr="002D7147" w:rsidRDefault="002D7147" w:rsidP="002D7147">
      <w:pPr>
        <w:widowControl/>
        <w:ind w:left="720"/>
        <w:rPr>
          <w:rFonts w:ascii="Garamond" w:hAnsi="Garamond"/>
          <w:szCs w:val="24"/>
        </w:rPr>
      </w:pPr>
      <w:r w:rsidRPr="002D7147">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67D96406" w14:textId="77777777" w:rsidR="002D7147" w:rsidRPr="002D7147" w:rsidRDefault="002D7147" w:rsidP="002D7147">
      <w:pPr>
        <w:widowControl/>
        <w:ind w:left="720"/>
        <w:rPr>
          <w:rFonts w:ascii="Garamond" w:hAnsi="Garamond"/>
          <w:szCs w:val="24"/>
        </w:rPr>
      </w:pPr>
    </w:p>
    <w:p w14:paraId="19DF2D7F" w14:textId="77777777" w:rsidR="002D7147" w:rsidRPr="002D7147" w:rsidRDefault="002D7147" w:rsidP="002D7147">
      <w:pPr>
        <w:widowControl/>
        <w:ind w:left="720"/>
        <w:rPr>
          <w:rFonts w:ascii="Garamond" w:hAnsi="Garamond"/>
          <w:szCs w:val="24"/>
        </w:rPr>
      </w:pPr>
      <w:r w:rsidRPr="002D7147">
        <w:rPr>
          <w:rFonts w:ascii="Garamond" w:hAnsi="Garamond"/>
          <w:szCs w:val="24"/>
        </w:rPr>
        <w:t xml:space="preserve">The Respondent must list any subcontractor’s name, </w:t>
      </w:r>
      <w:proofErr w:type="gramStart"/>
      <w:r w:rsidRPr="002D7147">
        <w:rPr>
          <w:rFonts w:ascii="Garamond" w:hAnsi="Garamond"/>
          <w:szCs w:val="24"/>
        </w:rPr>
        <w:t>address</w:t>
      </w:r>
      <w:proofErr w:type="gramEnd"/>
      <w:r w:rsidRPr="002D7147">
        <w:rPr>
          <w:rFonts w:ascii="Garamond" w:hAnsi="Garamond"/>
          <w:szCs w:val="24"/>
        </w:rPr>
        <w:t xml:space="preserve">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21E12985" w14:textId="77777777" w:rsidR="002D7147" w:rsidRPr="002D7147" w:rsidRDefault="002D7147" w:rsidP="002D7147">
      <w:pPr>
        <w:widowControl/>
        <w:ind w:left="720"/>
        <w:rPr>
          <w:rFonts w:ascii="Garamond" w:hAnsi="Garamond"/>
          <w:szCs w:val="24"/>
        </w:rPr>
      </w:pPr>
    </w:p>
    <w:p w14:paraId="0FA766FA" w14:textId="560298A0" w:rsidR="003F442B" w:rsidRPr="00473636" w:rsidRDefault="002D7147" w:rsidP="002D7147">
      <w:pPr>
        <w:widowControl/>
        <w:ind w:left="720"/>
        <w:rPr>
          <w:rFonts w:ascii="Garamond" w:hAnsi="Garamond"/>
          <w:szCs w:val="24"/>
        </w:rPr>
      </w:pPr>
      <w:r w:rsidRPr="002D7147">
        <w:rPr>
          <w:rFonts w:ascii="Garamond" w:hAnsi="Garamond"/>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Department of Administration, Procurement Division for details).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7D7BDF6" w14:textId="77777777" w:rsidTr="00AB5E52">
        <w:trPr>
          <w:trHeight w:val="278"/>
        </w:trPr>
        <w:tc>
          <w:tcPr>
            <w:tcW w:w="10795" w:type="dxa"/>
            <w:shd w:val="clear" w:color="auto" w:fill="BDD6EE" w:themeFill="accent5" w:themeFillTint="66"/>
          </w:tcPr>
          <w:p w14:paraId="1A59D01D" w14:textId="77777777" w:rsidR="0009502C" w:rsidRDefault="004425A3" w:rsidP="00464101">
            <w:pPr>
              <w:rPr>
                <w:rFonts w:ascii="Garamond" w:hAnsi="Garamond"/>
                <w:szCs w:val="24"/>
              </w:rPr>
            </w:pPr>
            <w:r>
              <w:rPr>
                <w:rFonts w:ascii="Garamond" w:hAnsi="Garamond"/>
                <w:szCs w:val="24"/>
              </w:rPr>
              <w:t xml:space="preserve">Pace will be using subcontractors for the bacterial testing. Due to capabilities at the Indianapolis lab and the short hold time, Pace will be using a local lab that Pace Indy has a </w:t>
            </w:r>
            <w:r w:rsidR="003076ED">
              <w:rPr>
                <w:rFonts w:ascii="Garamond" w:hAnsi="Garamond"/>
                <w:szCs w:val="24"/>
              </w:rPr>
              <w:t>long-standing</w:t>
            </w:r>
            <w:r>
              <w:rPr>
                <w:rFonts w:ascii="Garamond" w:hAnsi="Garamond"/>
                <w:szCs w:val="24"/>
              </w:rPr>
              <w:t xml:space="preserve"> relationship </w:t>
            </w:r>
            <w:proofErr w:type="gramStart"/>
            <w:r>
              <w:rPr>
                <w:rFonts w:ascii="Garamond" w:hAnsi="Garamond"/>
                <w:szCs w:val="24"/>
              </w:rPr>
              <w:t>wit</w:t>
            </w:r>
            <w:r w:rsidR="003076ED">
              <w:rPr>
                <w:rFonts w:ascii="Garamond" w:hAnsi="Garamond"/>
                <w:szCs w:val="24"/>
              </w:rPr>
              <w:t>h, but</w:t>
            </w:r>
            <w:proofErr w:type="gramEnd"/>
            <w:r w:rsidR="003076ED">
              <w:rPr>
                <w:rFonts w:ascii="Garamond" w:hAnsi="Garamond"/>
                <w:szCs w:val="24"/>
              </w:rPr>
              <w:t xml:space="preserve"> does not maintain a contract. Upon discussion with Pace Corporate, Pace does not maintain contracts with any </w:t>
            </w:r>
            <w:proofErr w:type="spellStart"/>
            <w:r w:rsidR="003076ED">
              <w:rPr>
                <w:rFonts w:ascii="Garamond" w:hAnsi="Garamond"/>
                <w:szCs w:val="24"/>
              </w:rPr>
              <w:t>sublab</w:t>
            </w:r>
            <w:proofErr w:type="spellEnd"/>
            <w:r w:rsidR="003076ED">
              <w:rPr>
                <w:rFonts w:ascii="Garamond" w:hAnsi="Garamond"/>
                <w:szCs w:val="24"/>
              </w:rPr>
              <w:t xml:space="preserve">. </w:t>
            </w:r>
          </w:p>
          <w:p w14:paraId="6BAC9809" w14:textId="77777777" w:rsidR="00270023" w:rsidRDefault="00270023" w:rsidP="00464101">
            <w:pPr>
              <w:rPr>
                <w:rFonts w:ascii="Garamond" w:hAnsi="Garamond"/>
                <w:szCs w:val="24"/>
              </w:rPr>
            </w:pPr>
            <w:r>
              <w:rPr>
                <w:rFonts w:ascii="Garamond" w:hAnsi="Garamond"/>
                <w:szCs w:val="24"/>
              </w:rPr>
              <w:t>Main sub lab to be used for the above referenced items:</w:t>
            </w:r>
          </w:p>
          <w:p w14:paraId="2006D9D9" w14:textId="77777777" w:rsidR="00270023" w:rsidRDefault="00270023" w:rsidP="00464101">
            <w:pPr>
              <w:rPr>
                <w:rFonts w:ascii="Garamond" w:hAnsi="Garamond"/>
                <w:szCs w:val="24"/>
              </w:rPr>
            </w:pPr>
            <w:r>
              <w:rPr>
                <w:rFonts w:ascii="Garamond" w:hAnsi="Garamond"/>
                <w:szCs w:val="24"/>
              </w:rPr>
              <w:t>Micro Air</w:t>
            </w:r>
          </w:p>
          <w:p w14:paraId="089E2057" w14:textId="77777777" w:rsidR="00270023" w:rsidRDefault="00270023" w:rsidP="00464101">
            <w:pPr>
              <w:rPr>
                <w:rFonts w:ascii="Garamond" w:hAnsi="Garamond"/>
                <w:szCs w:val="24"/>
              </w:rPr>
            </w:pPr>
            <w:r w:rsidRPr="00270023">
              <w:rPr>
                <w:rFonts w:ascii="Garamond" w:hAnsi="Garamond"/>
                <w:szCs w:val="24"/>
              </w:rPr>
              <w:t>6320 La Pas Trail    Indianapolis, IN 46268</w:t>
            </w:r>
          </w:p>
          <w:p w14:paraId="33183E83" w14:textId="17C47E33" w:rsidR="00270023" w:rsidRDefault="00270023" w:rsidP="00464101">
            <w:pPr>
              <w:rPr>
                <w:rFonts w:ascii="Garamond" w:hAnsi="Garamond"/>
                <w:szCs w:val="24"/>
              </w:rPr>
            </w:pPr>
            <w:r>
              <w:rPr>
                <w:rFonts w:ascii="Garamond" w:hAnsi="Garamond"/>
                <w:szCs w:val="24"/>
              </w:rPr>
              <w:t xml:space="preserve">Contact: Betsie McAfee – </w:t>
            </w:r>
            <w:hyperlink r:id="rId16" w:history="1">
              <w:r w:rsidRPr="00663C1D">
                <w:rPr>
                  <w:rStyle w:val="Hyperlink"/>
                  <w:rFonts w:ascii="Garamond" w:hAnsi="Garamond"/>
                  <w:szCs w:val="24"/>
                </w:rPr>
                <w:t>bmcafee@microair.com</w:t>
              </w:r>
            </w:hyperlink>
          </w:p>
          <w:p w14:paraId="24262EA2" w14:textId="542E9BB8" w:rsidR="00270023" w:rsidRPr="00480672" w:rsidRDefault="00270023" w:rsidP="00464101">
            <w:pPr>
              <w:rPr>
                <w:rFonts w:ascii="Garamond" w:hAnsi="Garamond"/>
                <w:szCs w:val="24"/>
              </w:rPr>
            </w:pPr>
            <w:r>
              <w:rPr>
                <w:rFonts w:ascii="Garamond" w:hAnsi="Garamond"/>
                <w:szCs w:val="24"/>
              </w:rPr>
              <w:t>317-231-5559</w:t>
            </w:r>
          </w:p>
        </w:tc>
      </w:tr>
    </w:tbl>
    <w:p w14:paraId="5A9F80A6" w14:textId="77777777" w:rsidR="0009502C" w:rsidRPr="00480672" w:rsidRDefault="0009502C" w:rsidP="00464101">
      <w:pPr>
        <w:rPr>
          <w:rFonts w:ascii="Garamond" w:hAnsi="Garamond"/>
          <w:szCs w:val="24"/>
        </w:rPr>
      </w:pPr>
    </w:p>
    <w:p w14:paraId="1B8EFC82" w14:textId="4020CF53" w:rsidR="00FD5220" w:rsidRDefault="00FD5220" w:rsidP="00BF7A21">
      <w:pPr>
        <w:widowControl/>
        <w:numPr>
          <w:ilvl w:val="2"/>
          <w:numId w:val="22"/>
        </w:numPr>
        <w:rPr>
          <w:rFonts w:ascii="Garamond" w:hAnsi="Garamond"/>
          <w:szCs w:val="24"/>
        </w:rPr>
      </w:pPr>
      <w:r w:rsidRPr="00473636">
        <w:rPr>
          <w:rFonts w:ascii="Garamond" w:hAnsi="Garamond"/>
          <w:b/>
          <w:szCs w:val="24"/>
        </w:rPr>
        <w:t>Evidence of Financial Responsibility</w:t>
      </w:r>
      <w:r w:rsidRPr="00473636">
        <w:rPr>
          <w:rFonts w:ascii="Garamond" w:hAnsi="Garamond"/>
          <w:szCs w:val="24"/>
        </w:rPr>
        <w:t xml:space="preserve"> </w:t>
      </w:r>
      <w:r w:rsidR="00BF7A21">
        <w:rPr>
          <w:rFonts w:ascii="Garamond" w:hAnsi="Garamond"/>
          <w:szCs w:val="24"/>
        </w:rPr>
        <w:t>–</w:t>
      </w:r>
      <w:r w:rsidRPr="00473636">
        <w:rPr>
          <w:rFonts w:ascii="Garamond" w:hAnsi="Garamond"/>
          <w:szCs w:val="24"/>
        </w:rPr>
        <w:t xml:space="preserve"> </w:t>
      </w:r>
      <w:r w:rsidR="00BF7A21">
        <w:rPr>
          <w:rFonts w:ascii="Garamond" w:hAnsi="Garamond"/>
          <w:szCs w:val="24"/>
        </w:rPr>
        <w:t>Not Applicable</w:t>
      </w:r>
    </w:p>
    <w:p w14:paraId="45BE677D" w14:textId="77777777" w:rsidR="00BF7A21" w:rsidRPr="00480672" w:rsidRDefault="00BF7A21" w:rsidP="00BF7A21">
      <w:pPr>
        <w:widowControl/>
        <w:ind w:left="720"/>
        <w:rPr>
          <w:rFonts w:ascii="Garamond" w:hAnsi="Garamond"/>
          <w:szCs w:val="24"/>
        </w:rPr>
      </w:pPr>
    </w:p>
    <w:p w14:paraId="5779CA10" w14:textId="77777777" w:rsidR="003F442B" w:rsidRPr="00480672" w:rsidRDefault="0045070F" w:rsidP="00844689">
      <w:pPr>
        <w:widowControl/>
        <w:numPr>
          <w:ilvl w:val="2"/>
          <w:numId w:val="22"/>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464101">
      <w:pPr>
        <w:widowControl/>
        <w:ind w:left="720"/>
        <w:rPr>
          <w:rFonts w:ascii="Garamond" w:hAnsi="Garamond"/>
          <w:szCs w:val="24"/>
        </w:rPr>
      </w:pPr>
      <w:r w:rsidRPr="00480672">
        <w:rPr>
          <w:rFonts w:ascii="Garamond" w:hAnsi="Garamond"/>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5940"/>
      </w:tblGrid>
      <w:tr w:rsidR="00FD5220" w:rsidRPr="00480672" w14:paraId="64265E09" w14:textId="77777777" w:rsidTr="00AB5E52">
        <w:tc>
          <w:tcPr>
            <w:tcW w:w="4855" w:type="dxa"/>
            <w:shd w:val="clear" w:color="auto" w:fill="B3B3B3"/>
          </w:tcPr>
          <w:p w14:paraId="01EDD3CB" w14:textId="77777777" w:rsidR="00FD5220" w:rsidRPr="00480672" w:rsidRDefault="00FD5220" w:rsidP="00464101">
            <w:pPr>
              <w:rPr>
                <w:rFonts w:ascii="Garamond" w:hAnsi="Garamond"/>
                <w:b/>
                <w:szCs w:val="24"/>
              </w:rPr>
            </w:pPr>
            <w:r w:rsidRPr="00480672">
              <w:rPr>
                <w:rFonts w:ascii="Garamond" w:hAnsi="Garamond"/>
                <w:b/>
                <w:szCs w:val="24"/>
              </w:rPr>
              <w:t>Business Information</w:t>
            </w:r>
          </w:p>
        </w:tc>
        <w:tc>
          <w:tcPr>
            <w:tcW w:w="5940" w:type="dxa"/>
            <w:tcBorders>
              <w:bottom w:val="single" w:sz="4" w:space="0" w:color="auto"/>
            </w:tcBorders>
            <w:shd w:val="clear" w:color="auto" w:fill="B3B3B3"/>
          </w:tcPr>
          <w:p w14:paraId="1BE2BAD6" w14:textId="77777777" w:rsidR="00FD5220" w:rsidRPr="00480672" w:rsidRDefault="00FD5220" w:rsidP="00464101">
            <w:pPr>
              <w:rPr>
                <w:rFonts w:ascii="Garamond" w:hAnsi="Garamond"/>
                <w:szCs w:val="24"/>
              </w:rPr>
            </w:pPr>
          </w:p>
        </w:tc>
      </w:tr>
      <w:tr w:rsidR="004A2B75" w:rsidRPr="00480672" w14:paraId="2CCA2E95" w14:textId="77777777" w:rsidTr="00AB5E52">
        <w:tc>
          <w:tcPr>
            <w:tcW w:w="4855" w:type="dxa"/>
            <w:vAlign w:val="bottom"/>
          </w:tcPr>
          <w:p w14:paraId="2EF27C40" w14:textId="77777777" w:rsidR="004A2B75" w:rsidRPr="00480672" w:rsidRDefault="004A2B75" w:rsidP="004A2B75">
            <w:pPr>
              <w:rPr>
                <w:rFonts w:ascii="Garamond" w:hAnsi="Garamond"/>
                <w:szCs w:val="24"/>
              </w:rPr>
            </w:pPr>
            <w:r w:rsidRPr="00480672">
              <w:rPr>
                <w:rFonts w:ascii="Garamond" w:hAnsi="Garamond"/>
                <w:szCs w:val="24"/>
              </w:rPr>
              <w:t>Legal Name of Company</w:t>
            </w:r>
          </w:p>
        </w:tc>
        <w:tc>
          <w:tcPr>
            <w:tcW w:w="5940" w:type="dxa"/>
            <w:shd w:val="clear" w:color="auto" w:fill="BDD6EE" w:themeFill="accent5" w:themeFillTint="66"/>
          </w:tcPr>
          <w:p w14:paraId="27957C31" w14:textId="31C91740" w:rsidR="004A2B75" w:rsidRPr="00480672" w:rsidRDefault="004A2B75" w:rsidP="004A2B75">
            <w:pPr>
              <w:rPr>
                <w:rFonts w:ascii="Garamond" w:hAnsi="Garamond"/>
                <w:szCs w:val="24"/>
              </w:rPr>
            </w:pPr>
            <w:r>
              <w:rPr>
                <w:rFonts w:ascii="Garamond" w:hAnsi="Garamond"/>
                <w:szCs w:val="24"/>
              </w:rPr>
              <w:t>Pace Analytical Services, LLC</w:t>
            </w:r>
          </w:p>
        </w:tc>
      </w:tr>
      <w:tr w:rsidR="004A2B75" w:rsidRPr="00480672" w14:paraId="42FCA331" w14:textId="77777777" w:rsidTr="00AB5E52">
        <w:tc>
          <w:tcPr>
            <w:tcW w:w="4855" w:type="dxa"/>
            <w:vAlign w:val="bottom"/>
          </w:tcPr>
          <w:p w14:paraId="6E94F53B" w14:textId="2795E1F6" w:rsidR="004A2B75" w:rsidRPr="00480672" w:rsidRDefault="004A2B75" w:rsidP="004A2B75">
            <w:pPr>
              <w:rPr>
                <w:rFonts w:ascii="Garamond" w:hAnsi="Garamond"/>
                <w:szCs w:val="24"/>
              </w:rPr>
            </w:pPr>
            <w:r>
              <w:rPr>
                <w:rFonts w:ascii="Garamond" w:hAnsi="Garamond"/>
                <w:szCs w:val="24"/>
              </w:rPr>
              <w:t>Federal Identification Number (FIN)</w:t>
            </w:r>
          </w:p>
        </w:tc>
        <w:tc>
          <w:tcPr>
            <w:tcW w:w="5940" w:type="dxa"/>
            <w:shd w:val="clear" w:color="auto" w:fill="BDD6EE" w:themeFill="accent5" w:themeFillTint="66"/>
          </w:tcPr>
          <w:p w14:paraId="6390BF02" w14:textId="0A8DBCCF" w:rsidR="004A2B75" w:rsidRPr="00480672" w:rsidRDefault="004A2B75" w:rsidP="004A2B75">
            <w:pPr>
              <w:rPr>
                <w:rFonts w:ascii="Garamond" w:hAnsi="Garamond"/>
                <w:szCs w:val="24"/>
              </w:rPr>
            </w:pPr>
            <w:r w:rsidRPr="004A5CE0">
              <w:rPr>
                <w:rFonts w:ascii="Garamond" w:hAnsi="Garamond" w:cs="Arial"/>
                <w:sz w:val="20"/>
              </w:rPr>
              <w:t>41-1821617</w:t>
            </w:r>
          </w:p>
        </w:tc>
      </w:tr>
      <w:tr w:rsidR="004A2B75" w:rsidRPr="00480672" w14:paraId="1D89970D" w14:textId="77777777" w:rsidTr="00AB5E52">
        <w:tc>
          <w:tcPr>
            <w:tcW w:w="4855" w:type="dxa"/>
            <w:vAlign w:val="bottom"/>
          </w:tcPr>
          <w:p w14:paraId="6369C83E" w14:textId="77777777" w:rsidR="004A2B75" w:rsidRPr="00480672" w:rsidRDefault="004A2B75" w:rsidP="004A2B75">
            <w:pPr>
              <w:rPr>
                <w:rFonts w:ascii="Garamond" w:hAnsi="Garamond"/>
                <w:szCs w:val="24"/>
              </w:rPr>
            </w:pPr>
            <w:r w:rsidRPr="00480672">
              <w:rPr>
                <w:rFonts w:ascii="Garamond" w:hAnsi="Garamond"/>
                <w:szCs w:val="24"/>
              </w:rPr>
              <w:t>Contact Name</w:t>
            </w:r>
          </w:p>
        </w:tc>
        <w:tc>
          <w:tcPr>
            <w:tcW w:w="5940" w:type="dxa"/>
            <w:shd w:val="clear" w:color="auto" w:fill="BDD6EE" w:themeFill="accent5" w:themeFillTint="66"/>
          </w:tcPr>
          <w:p w14:paraId="6C33E29D" w14:textId="7A90FA68" w:rsidR="004A2B75" w:rsidRPr="00480672" w:rsidRDefault="004A2B75" w:rsidP="004A2B75">
            <w:pPr>
              <w:rPr>
                <w:rFonts w:ascii="Garamond" w:hAnsi="Garamond"/>
                <w:szCs w:val="24"/>
              </w:rPr>
            </w:pPr>
            <w:r>
              <w:rPr>
                <w:rFonts w:ascii="Garamond" w:hAnsi="Garamond"/>
                <w:szCs w:val="24"/>
              </w:rPr>
              <w:t>Steve Sayer</w:t>
            </w:r>
          </w:p>
        </w:tc>
      </w:tr>
      <w:tr w:rsidR="004A2B75" w:rsidRPr="00480672" w14:paraId="5ED7D81B" w14:textId="77777777" w:rsidTr="00AB5E52">
        <w:tc>
          <w:tcPr>
            <w:tcW w:w="4855" w:type="dxa"/>
            <w:vAlign w:val="bottom"/>
          </w:tcPr>
          <w:p w14:paraId="4274847F" w14:textId="77777777" w:rsidR="004A2B75" w:rsidRPr="00480672" w:rsidRDefault="004A2B75" w:rsidP="004A2B75">
            <w:pPr>
              <w:rPr>
                <w:rFonts w:ascii="Garamond" w:hAnsi="Garamond"/>
                <w:szCs w:val="24"/>
              </w:rPr>
            </w:pPr>
            <w:r w:rsidRPr="00480672">
              <w:rPr>
                <w:rFonts w:ascii="Garamond" w:hAnsi="Garamond"/>
                <w:szCs w:val="24"/>
              </w:rPr>
              <w:t>Contact Title</w:t>
            </w:r>
          </w:p>
        </w:tc>
        <w:tc>
          <w:tcPr>
            <w:tcW w:w="5940" w:type="dxa"/>
            <w:shd w:val="clear" w:color="auto" w:fill="BDD6EE" w:themeFill="accent5" w:themeFillTint="66"/>
          </w:tcPr>
          <w:p w14:paraId="0B0BCD83" w14:textId="26E3643D" w:rsidR="004A2B75" w:rsidRPr="00480672" w:rsidRDefault="004A2B75" w:rsidP="004A2B75">
            <w:pPr>
              <w:rPr>
                <w:rFonts w:ascii="Garamond" w:hAnsi="Garamond"/>
                <w:szCs w:val="24"/>
              </w:rPr>
            </w:pPr>
            <w:r>
              <w:rPr>
                <w:rFonts w:ascii="Garamond" w:hAnsi="Garamond"/>
                <w:szCs w:val="24"/>
              </w:rPr>
              <w:t>General Manager</w:t>
            </w:r>
          </w:p>
        </w:tc>
      </w:tr>
      <w:tr w:rsidR="004A2B75" w:rsidRPr="00480672" w14:paraId="2756851B" w14:textId="77777777" w:rsidTr="00AB5E52">
        <w:tc>
          <w:tcPr>
            <w:tcW w:w="4855" w:type="dxa"/>
            <w:vAlign w:val="bottom"/>
          </w:tcPr>
          <w:p w14:paraId="198A6285" w14:textId="77777777" w:rsidR="004A2B75" w:rsidRPr="00480672" w:rsidRDefault="004A2B75" w:rsidP="004A2B75">
            <w:pPr>
              <w:rPr>
                <w:rFonts w:ascii="Garamond" w:hAnsi="Garamond"/>
                <w:szCs w:val="24"/>
              </w:rPr>
            </w:pPr>
            <w:r w:rsidRPr="00480672">
              <w:rPr>
                <w:rFonts w:ascii="Garamond" w:hAnsi="Garamond"/>
                <w:szCs w:val="24"/>
              </w:rPr>
              <w:t>Contact E-mail Address</w:t>
            </w:r>
          </w:p>
        </w:tc>
        <w:tc>
          <w:tcPr>
            <w:tcW w:w="5940" w:type="dxa"/>
            <w:shd w:val="clear" w:color="auto" w:fill="BDD6EE" w:themeFill="accent5" w:themeFillTint="66"/>
          </w:tcPr>
          <w:p w14:paraId="6CF25291" w14:textId="7C8946C2" w:rsidR="004A2B75" w:rsidRPr="00480672" w:rsidRDefault="008A1DA2" w:rsidP="004A2B75">
            <w:pPr>
              <w:rPr>
                <w:rFonts w:ascii="Garamond" w:hAnsi="Garamond"/>
                <w:szCs w:val="24"/>
              </w:rPr>
            </w:pPr>
            <w:hyperlink r:id="rId17" w:history="1">
              <w:r w:rsidR="004A2B75" w:rsidRPr="00A63BBC">
                <w:rPr>
                  <w:rStyle w:val="Hyperlink"/>
                  <w:rFonts w:ascii="Garamond" w:hAnsi="Garamond"/>
                  <w:szCs w:val="24"/>
                </w:rPr>
                <w:t>Steve.sayer@pacelabs.com</w:t>
              </w:r>
            </w:hyperlink>
          </w:p>
        </w:tc>
      </w:tr>
      <w:tr w:rsidR="004A2B75" w:rsidRPr="00480672" w14:paraId="2A926063" w14:textId="77777777" w:rsidTr="00AB5E52">
        <w:tc>
          <w:tcPr>
            <w:tcW w:w="4855" w:type="dxa"/>
            <w:vAlign w:val="bottom"/>
          </w:tcPr>
          <w:p w14:paraId="3D3D1D2C" w14:textId="77777777" w:rsidR="004A2B75" w:rsidRPr="00480672" w:rsidRDefault="004A2B75" w:rsidP="004A2B75">
            <w:pPr>
              <w:rPr>
                <w:rFonts w:ascii="Garamond" w:hAnsi="Garamond"/>
                <w:szCs w:val="24"/>
              </w:rPr>
            </w:pPr>
            <w:r w:rsidRPr="00480672">
              <w:rPr>
                <w:rFonts w:ascii="Garamond" w:hAnsi="Garamond"/>
                <w:szCs w:val="24"/>
              </w:rPr>
              <w:t>Company Mailing Address</w:t>
            </w:r>
          </w:p>
        </w:tc>
        <w:tc>
          <w:tcPr>
            <w:tcW w:w="5940" w:type="dxa"/>
            <w:shd w:val="clear" w:color="auto" w:fill="BDD6EE" w:themeFill="accent5" w:themeFillTint="66"/>
          </w:tcPr>
          <w:p w14:paraId="6C94FBF2" w14:textId="396C6F12" w:rsidR="004A2B75" w:rsidRPr="00480672" w:rsidRDefault="004A2B75" w:rsidP="004A2B75">
            <w:pPr>
              <w:rPr>
                <w:rFonts w:ascii="Garamond" w:hAnsi="Garamond"/>
                <w:szCs w:val="24"/>
              </w:rPr>
            </w:pPr>
            <w:r>
              <w:rPr>
                <w:rFonts w:ascii="Garamond" w:hAnsi="Garamond"/>
                <w:szCs w:val="24"/>
              </w:rPr>
              <w:t>7726 Moller Rd</w:t>
            </w:r>
          </w:p>
        </w:tc>
      </w:tr>
      <w:tr w:rsidR="004A2B75" w:rsidRPr="00480672" w14:paraId="14730263" w14:textId="77777777" w:rsidTr="00AB5E52">
        <w:tc>
          <w:tcPr>
            <w:tcW w:w="4855" w:type="dxa"/>
            <w:vAlign w:val="bottom"/>
          </w:tcPr>
          <w:p w14:paraId="4C8877FA" w14:textId="77777777" w:rsidR="004A2B75" w:rsidRPr="00480672" w:rsidRDefault="004A2B75" w:rsidP="004A2B75">
            <w:pPr>
              <w:rPr>
                <w:rFonts w:ascii="Garamond" w:hAnsi="Garamond"/>
                <w:szCs w:val="24"/>
              </w:rPr>
            </w:pPr>
            <w:r w:rsidRPr="00480672">
              <w:rPr>
                <w:rFonts w:ascii="Garamond" w:hAnsi="Garamond"/>
                <w:szCs w:val="24"/>
              </w:rPr>
              <w:t>Company City, State, Zip</w:t>
            </w:r>
          </w:p>
        </w:tc>
        <w:tc>
          <w:tcPr>
            <w:tcW w:w="5940" w:type="dxa"/>
            <w:shd w:val="clear" w:color="auto" w:fill="BDD6EE" w:themeFill="accent5" w:themeFillTint="66"/>
          </w:tcPr>
          <w:p w14:paraId="2A6F8CA3" w14:textId="0FEDE347" w:rsidR="004A2B75" w:rsidRPr="00480672" w:rsidRDefault="004A2B75" w:rsidP="004A2B75">
            <w:pPr>
              <w:rPr>
                <w:rFonts w:ascii="Garamond" w:hAnsi="Garamond"/>
                <w:szCs w:val="24"/>
              </w:rPr>
            </w:pPr>
            <w:r>
              <w:rPr>
                <w:rFonts w:ascii="Garamond" w:hAnsi="Garamond"/>
                <w:szCs w:val="24"/>
              </w:rPr>
              <w:t>Indianapolis, IN 46268</w:t>
            </w:r>
          </w:p>
        </w:tc>
      </w:tr>
      <w:tr w:rsidR="004A2B75" w:rsidRPr="00480672" w14:paraId="1E614278" w14:textId="77777777" w:rsidTr="00AB5E52">
        <w:tc>
          <w:tcPr>
            <w:tcW w:w="4855" w:type="dxa"/>
            <w:vAlign w:val="bottom"/>
          </w:tcPr>
          <w:p w14:paraId="1B2F5A25" w14:textId="77777777" w:rsidR="004A2B75" w:rsidRPr="00480672" w:rsidRDefault="004A2B75" w:rsidP="004A2B75">
            <w:pPr>
              <w:rPr>
                <w:rFonts w:ascii="Garamond" w:hAnsi="Garamond"/>
                <w:szCs w:val="24"/>
              </w:rPr>
            </w:pPr>
            <w:r w:rsidRPr="00480672">
              <w:rPr>
                <w:rFonts w:ascii="Garamond" w:hAnsi="Garamond"/>
                <w:szCs w:val="24"/>
              </w:rPr>
              <w:t>Company Telephone Number</w:t>
            </w:r>
          </w:p>
        </w:tc>
        <w:tc>
          <w:tcPr>
            <w:tcW w:w="5940" w:type="dxa"/>
            <w:shd w:val="clear" w:color="auto" w:fill="BDD6EE" w:themeFill="accent5" w:themeFillTint="66"/>
          </w:tcPr>
          <w:p w14:paraId="02A2108A" w14:textId="3434D730" w:rsidR="004A2B75" w:rsidRPr="00480672" w:rsidRDefault="004A2B75" w:rsidP="004A2B75">
            <w:pPr>
              <w:rPr>
                <w:rFonts w:ascii="Garamond" w:hAnsi="Garamond"/>
                <w:szCs w:val="24"/>
              </w:rPr>
            </w:pPr>
            <w:r>
              <w:rPr>
                <w:rFonts w:ascii="Garamond" w:hAnsi="Garamond"/>
                <w:szCs w:val="24"/>
              </w:rPr>
              <w:t>317-228-3100</w:t>
            </w:r>
          </w:p>
        </w:tc>
      </w:tr>
      <w:tr w:rsidR="004A2B75" w:rsidRPr="00480672" w14:paraId="79EE0990" w14:textId="77777777" w:rsidTr="00AB5E52">
        <w:tc>
          <w:tcPr>
            <w:tcW w:w="4855" w:type="dxa"/>
            <w:vAlign w:val="bottom"/>
          </w:tcPr>
          <w:p w14:paraId="143FC240" w14:textId="77777777" w:rsidR="004A2B75" w:rsidRPr="00480672" w:rsidRDefault="004A2B75" w:rsidP="004A2B75">
            <w:pPr>
              <w:rPr>
                <w:rFonts w:ascii="Garamond" w:hAnsi="Garamond"/>
                <w:szCs w:val="24"/>
              </w:rPr>
            </w:pPr>
            <w:r w:rsidRPr="00480672">
              <w:rPr>
                <w:rFonts w:ascii="Garamond" w:hAnsi="Garamond"/>
                <w:szCs w:val="24"/>
              </w:rPr>
              <w:t>Company Fax Number</w:t>
            </w:r>
          </w:p>
        </w:tc>
        <w:tc>
          <w:tcPr>
            <w:tcW w:w="5940" w:type="dxa"/>
            <w:shd w:val="clear" w:color="auto" w:fill="BDD6EE" w:themeFill="accent5" w:themeFillTint="66"/>
          </w:tcPr>
          <w:p w14:paraId="6D0BD4C2" w14:textId="6A300F59" w:rsidR="004A2B75" w:rsidRPr="00480672" w:rsidRDefault="004A2B75" w:rsidP="004A2B75">
            <w:pPr>
              <w:rPr>
                <w:rFonts w:ascii="Garamond" w:hAnsi="Garamond"/>
                <w:szCs w:val="24"/>
              </w:rPr>
            </w:pPr>
            <w:r w:rsidRPr="004A5CE0">
              <w:rPr>
                <w:rFonts w:ascii="Garamond" w:hAnsi="Garamond"/>
                <w:szCs w:val="24"/>
              </w:rPr>
              <w:t>317-872-6189</w:t>
            </w:r>
          </w:p>
        </w:tc>
      </w:tr>
      <w:tr w:rsidR="004A2B75" w:rsidRPr="00480672" w14:paraId="51CDA962" w14:textId="77777777" w:rsidTr="00AB5E52">
        <w:tc>
          <w:tcPr>
            <w:tcW w:w="4855" w:type="dxa"/>
            <w:vAlign w:val="bottom"/>
          </w:tcPr>
          <w:p w14:paraId="3BF1D984" w14:textId="77777777" w:rsidR="004A2B75" w:rsidRPr="00480672" w:rsidRDefault="004A2B75" w:rsidP="004A2B75">
            <w:pPr>
              <w:rPr>
                <w:rFonts w:ascii="Garamond" w:hAnsi="Garamond"/>
                <w:szCs w:val="24"/>
              </w:rPr>
            </w:pPr>
            <w:r w:rsidRPr="00480672">
              <w:rPr>
                <w:rFonts w:ascii="Garamond" w:hAnsi="Garamond"/>
                <w:szCs w:val="24"/>
              </w:rPr>
              <w:t>Company Website Address</w:t>
            </w:r>
          </w:p>
        </w:tc>
        <w:tc>
          <w:tcPr>
            <w:tcW w:w="5940" w:type="dxa"/>
            <w:shd w:val="clear" w:color="auto" w:fill="BDD6EE" w:themeFill="accent5" w:themeFillTint="66"/>
          </w:tcPr>
          <w:p w14:paraId="48326EB3" w14:textId="50C9AB0A" w:rsidR="004A2B75" w:rsidRPr="00480672" w:rsidRDefault="008A1DA2" w:rsidP="004A2B75">
            <w:pPr>
              <w:rPr>
                <w:rFonts w:ascii="Garamond" w:hAnsi="Garamond"/>
                <w:szCs w:val="24"/>
              </w:rPr>
            </w:pPr>
            <w:hyperlink r:id="rId18" w:history="1">
              <w:r w:rsidR="004A2B75" w:rsidRPr="00A63BBC">
                <w:rPr>
                  <w:rStyle w:val="Hyperlink"/>
                  <w:rFonts w:ascii="Garamond" w:hAnsi="Garamond"/>
                  <w:szCs w:val="24"/>
                </w:rPr>
                <w:t>www.pacelabs.com</w:t>
              </w:r>
            </w:hyperlink>
          </w:p>
        </w:tc>
      </w:tr>
      <w:tr w:rsidR="004A2B75" w:rsidRPr="00480672" w14:paraId="5A581B93" w14:textId="77777777" w:rsidTr="00AB5E52">
        <w:tc>
          <w:tcPr>
            <w:tcW w:w="4855" w:type="dxa"/>
            <w:vAlign w:val="bottom"/>
          </w:tcPr>
          <w:p w14:paraId="59E80511" w14:textId="77777777" w:rsidR="004A2B75" w:rsidRPr="00480672" w:rsidRDefault="004A2B75" w:rsidP="004A2B75">
            <w:pPr>
              <w:rPr>
                <w:rFonts w:ascii="Garamond" w:hAnsi="Garamond"/>
                <w:szCs w:val="24"/>
              </w:rPr>
            </w:pPr>
            <w:r w:rsidRPr="00480672">
              <w:rPr>
                <w:rFonts w:ascii="Garamond" w:hAnsi="Garamond"/>
                <w:szCs w:val="24"/>
              </w:rPr>
              <w:t>Federal Tax Identification Number (FTIN)</w:t>
            </w:r>
          </w:p>
        </w:tc>
        <w:tc>
          <w:tcPr>
            <w:tcW w:w="5940" w:type="dxa"/>
            <w:shd w:val="clear" w:color="auto" w:fill="BDD6EE" w:themeFill="accent5" w:themeFillTint="66"/>
          </w:tcPr>
          <w:p w14:paraId="35174FAB" w14:textId="63B37313" w:rsidR="004A2B75" w:rsidRPr="00480672" w:rsidRDefault="004A2B75" w:rsidP="004A2B75">
            <w:pPr>
              <w:rPr>
                <w:rFonts w:ascii="Garamond" w:hAnsi="Garamond"/>
                <w:szCs w:val="24"/>
              </w:rPr>
            </w:pPr>
            <w:r w:rsidRPr="004A5CE0">
              <w:rPr>
                <w:rFonts w:ascii="Garamond" w:hAnsi="Garamond" w:cs="Arial"/>
                <w:sz w:val="20"/>
              </w:rPr>
              <w:t>41-1821617</w:t>
            </w:r>
          </w:p>
        </w:tc>
      </w:tr>
      <w:tr w:rsidR="004A2B75" w:rsidRPr="00480672" w14:paraId="169F9D5E" w14:textId="77777777" w:rsidTr="00AB5E52">
        <w:tc>
          <w:tcPr>
            <w:tcW w:w="4855" w:type="dxa"/>
            <w:vAlign w:val="bottom"/>
          </w:tcPr>
          <w:p w14:paraId="0126C90C" w14:textId="77777777" w:rsidR="004A2B75" w:rsidRPr="00480672" w:rsidRDefault="004A2B75" w:rsidP="004A2B75">
            <w:pPr>
              <w:rPr>
                <w:rFonts w:ascii="Garamond" w:hAnsi="Garamond"/>
                <w:szCs w:val="24"/>
              </w:rPr>
            </w:pPr>
            <w:r w:rsidRPr="00480672">
              <w:rPr>
                <w:rFonts w:ascii="Garamond" w:hAnsi="Garamond"/>
                <w:szCs w:val="24"/>
              </w:rPr>
              <w:t>Number of Employees (company)</w:t>
            </w:r>
          </w:p>
        </w:tc>
        <w:tc>
          <w:tcPr>
            <w:tcW w:w="5940" w:type="dxa"/>
            <w:shd w:val="clear" w:color="auto" w:fill="BDD6EE" w:themeFill="accent5" w:themeFillTint="66"/>
          </w:tcPr>
          <w:p w14:paraId="47FB8163" w14:textId="765294F0" w:rsidR="004A2B75" w:rsidRPr="00480672" w:rsidRDefault="004A2B75" w:rsidP="004A2B75">
            <w:pPr>
              <w:rPr>
                <w:rFonts w:ascii="Garamond" w:hAnsi="Garamond"/>
                <w:szCs w:val="24"/>
              </w:rPr>
            </w:pPr>
            <w:r>
              <w:rPr>
                <w:rFonts w:ascii="Garamond" w:hAnsi="Garamond"/>
                <w:szCs w:val="24"/>
              </w:rPr>
              <w:t>3,275</w:t>
            </w:r>
          </w:p>
        </w:tc>
      </w:tr>
      <w:tr w:rsidR="004A2B75" w:rsidRPr="00480672" w14:paraId="640C71B4" w14:textId="77777777" w:rsidTr="00AB5E52">
        <w:tc>
          <w:tcPr>
            <w:tcW w:w="4855" w:type="dxa"/>
            <w:vAlign w:val="bottom"/>
          </w:tcPr>
          <w:p w14:paraId="0464DB65" w14:textId="77777777" w:rsidR="004A2B75" w:rsidRPr="00480672" w:rsidRDefault="004A2B75" w:rsidP="004A2B75">
            <w:pPr>
              <w:rPr>
                <w:rFonts w:ascii="Garamond" w:hAnsi="Garamond"/>
                <w:szCs w:val="24"/>
              </w:rPr>
            </w:pPr>
            <w:r w:rsidRPr="00480672">
              <w:rPr>
                <w:rFonts w:ascii="Garamond" w:hAnsi="Garamond"/>
                <w:szCs w:val="24"/>
              </w:rPr>
              <w:t>Years of Experience</w:t>
            </w:r>
          </w:p>
        </w:tc>
        <w:tc>
          <w:tcPr>
            <w:tcW w:w="5940" w:type="dxa"/>
            <w:shd w:val="clear" w:color="auto" w:fill="BDD6EE" w:themeFill="accent5" w:themeFillTint="66"/>
          </w:tcPr>
          <w:p w14:paraId="2C4166AB" w14:textId="5928B0C0" w:rsidR="004A2B75" w:rsidRPr="00480672" w:rsidRDefault="004A2B75" w:rsidP="004A2B75">
            <w:pPr>
              <w:rPr>
                <w:rFonts w:ascii="Garamond" w:hAnsi="Garamond"/>
                <w:szCs w:val="24"/>
              </w:rPr>
            </w:pPr>
            <w:r>
              <w:rPr>
                <w:rFonts w:ascii="Garamond" w:hAnsi="Garamond"/>
                <w:szCs w:val="24"/>
              </w:rPr>
              <w:t>100+</w:t>
            </w:r>
          </w:p>
        </w:tc>
      </w:tr>
      <w:tr w:rsidR="004A2B75" w:rsidRPr="00480672" w14:paraId="58DD072F" w14:textId="77777777" w:rsidTr="00AB5E52">
        <w:tc>
          <w:tcPr>
            <w:tcW w:w="4855" w:type="dxa"/>
            <w:vAlign w:val="bottom"/>
          </w:tcPr>
          <w:p w14:paraId="4C730073" w14:textId="77777777" w:rsidR="004A2B75" w:rsidRPr="00480672" w:rsidRDefault="004A2B75" w:rsidP="004A2B75">
            <w:pPr>
              <w:rPr>
                <w:rFonts w:ascii="Garamond" w:hAnsi="Garamond"/>
                <w:szCs w:val="24"/>
              </w:rPr>
            </w:pPr>
            <w:r w:rsidRPr="00480672">
              <w:rPr>
                <w:rFonts w:ascii="Garamond" w:hAnsi="Garamond"/>
                <w:szCs w:val="24"/>
              </w:rPr>
              <w:t>Number of U.S. Offices</w:t>
            </w:r>
          </w:p>
        </w:tc>
        <w:tc>
          <w:tcPr>
            <w:tcW w:w="5940" w:type="dxa"/>
            <w:shd w:val="clear" w:color="auto" w:fill="BDD6EE" w:themeFill="accent5" w:themeFillTint="66"/>
          </w:tcPr>
          <w:p w14:paraId="72E5117E" w14:textId="09118F71" w:rsidR="004A2B75" w:rsidRPr="00480672" w:rsidRDefault="004A2B75" w:rsidP="004A2B75">
            <w:pPr>
              <w:rPr>
                <w:rFonts w:ascii="Garamond" w:hAnsi="Garamond"/>
                <w:szCs w:val="24"/>
              </w:rPr>
            </w:pPr>
            <w:r>
              <w:rPr>
                <w:rFonts w:ascii="Garamond" w:hAnsi="Garamond"/>
                <w:szCs w:val="24"/>
              </w:rPr>
              <w:t>50</w:t>
            </w:r>
          </w:p>
        </w:tc>
      </w:tr>
      <w:tr w:rsidR="004A2B75" w:rsidRPr="00480672" w14:paraId="6D85AB49" w14:textId="77777777" w:rsidTr="00AB5E52">
        <w:tc>
          <w:tcPr>
            <w:tcW w:w="4855" w:type="dxa"/>
            <w:vAlign w:val="bottom"/>
          </w:tcPr>
          <w:p w14:paraId="32696C05" w14:textId="77777777" w:rsidR="004A2B75" w:rsidRPr="00480672" w:rsidRDefault="004A2B75" w:rsidP="004A2B75">
            <w:pPr>
              <w:rPr>
                <w:rFonts w:ascii="Garamond" w:hAnsi="Garamond"/>
                <w:szCs w:val="24"/>
              </w:rPr>
            </w:pPr>
            <w:r w:rsidRPr="00480672">
              <w:rPr>
                <w:rFonts w:ascii="Garamond" w:hAnsi="Garamond"/>
                <w:szCs w:val="24"/>
              </w:rPr>
              <w:t>Year Indiana Office Established (if applicable)</w:t>
            </w:r>
          </w:p>
        </w:tc>
        <w:tc>
          <w:tcPr>
            <w:tcW w:w="5940" w:type="dxa"/>
            <w:shd w:val="clear" w:color="auto" w:fill="BDD6EE" w:themeFill="accent5" w:themeFillTint="66"/>
          </w:tcPr>
          <w:p w14:paraId="1161BC68" w14:textId="01B8A5CA" w:rsidR="004A2B75" w:rsidRPr="00480672" w:rsidRDefault="004A2B75" w:rsidP="004A2B75">
            <w:pPr>
              <w:rPr>
                <w:rFonts w:ascii="Garamond" w:hAnsi="Garamond"/>
                <w:szCs w:val="24"/>
              </w:rPr>
            </w:pPr>
            <w:r>
              <w:rPr>
                <w:rFonts w:ascii="Garamond" w:hAnsi="Garamond"/>
                <w:szCs w:val="24"/>
              </w:rPr>
              <w:t>1993</w:t>
            </w:r>
          </w:p>
        </w:tc>
      </w:tr>
      <w:tr w:rsidR="004A2B75" w:rsidRPr="00480672" w14:paraId="3D6ED181" w14:textId="77777777" w:rsidTr="00AB5E52">
        <w:tc>
          <w:tcPr>
            <w:tcW w:w="4855" w:type="dxa"/>
            <w:vAlign w:val="bottom"/>
          </w:tcPr>
          <w:p w14:paraId="3C08F0A1" w14:textId="77777777" w:rsidR="004A2B75" w:rsidRPr="00480672" w:rsidRDefault="004A2B75" w:rsidP="004A2B75">
            <w:pPr>
              <w:rPr>
                <w:rFonts w:ascii="Garamond" w:hAnsi="Garamond"/>
                <w:szCs w:val="24"/>
              </w:rPr>
            </w:pPr>
            <w:r w:rsidRPr="00480672">
              <w:rPr>
                <w:rFonts w:ascii="Garamond" w:hAnsi="Garamond"/>
                <w:szCs w:val="24"/>
              </w:rPr>
              <w:t>Parent Company (if applicable)</w:t>
            </w:r>
          </w:p>
        </w:tc>
        <w:tc>
          <w:tcPr>
            <w:tcW w:w="5940" w:type="dxa"/>
            <w:shd w:val="clear" w:color="auto" w:fill="BDD6EE" w:themeFill="accent5" w:themeFillTint="66"/>
          </w:tcPr>
          <w:p w14:paraId="3E04138D" w14:textId="77777777" w:rsidR="004A2B75" w:rsidRPr="00480672" w:rsidRDefault="004A2B75" w:rsidP="004A2B75">
            <w:pPr>
              <w:rPr>
                <w:rFonts w:ascii="Garamond" w:hAnsi="Garamond"/>
                <w:szCs w:val="24"/>
              </w:rPr>
            </w:pPr>
          </w:p>
        </w:tc>
      </w:tr>
      <w:tr w:rsidR="004A2B75" w:rsidRPr="00480672" w14:paraId="6442E919" w14:textId="77777777" w:rsidTr="00AB5E52">
        <w:tc>
          <w:tcPr>
            <w:tcW w:w="4855" w:type="dxa"/>
            <w:vAlign w:val="bottom"/>
          </w:tcPr>
          <w:p w14:paraId="5F680E10" w14:textId="77777777" w:rsidR="004A2B75" w:rsidRPr="00480672" w:rsidRDefault="004A2B75" w:rsidP="004A2B75">
            <w:pPr>
              <w:rPr>
                <w:rFonts w:ascii="Garamond" w:hAnsi="Garamond"/>
                <w:szCs w:val="24"/>
              </w:rPr>
            </w:pPr>
            <w:r w:rsidRPr="00480672">
              <w:rPr>
                <w:rFonts w:ascii="Garamond" w:hAnsi="Garamond"/>
                <w:szCs w:val="24"/>
              </w:rPr>
              <w:t>Revenues ($MM, previous year)</w:t>
            </w:r>
          </w:p>
        </w:tc>
        <w:tc>
          <w:tcPr>
            <w:tcW w:w="5940" w:type="dxa"/>
            <w:shd w:val="clear" w:color="auto" w:fill="BDD6EE" w:themeFill="accent5" w:themeFillTint="66"/>
          </w:tcPr>
          <w:p w14:paraId="35F0719A" w14:textId="23BCF1A7" w:rsidR="004A2B75" w:rsidRPr="00480672" w:rsidRDefault="004A2B75" w:rsidP="004A2B75">
            <w:pPr>
              <w:rPr>
                <w:rFonts w:ascii="Garamond" w:hAnsi="Garamond"/>
                <w:szCs w:val="24"/>
              </w:rPr>
            </w:pPr>
            <w:r>
              <w:rPr>
                <w:rFonts w:ascii="Garamond" w:hAnsi="Garamond"/>
                <w:szCs w:val="24"/>
              </w:rPr>
              <w:t>440</w:t>
            </w:r>
          </w:p>
        </w:tc>
      </w:tr>
      <w:tr w:rsidR="004A2B75" w:rsidRPr="00480672" w14:paraId="34BA39C0" w14:textId="77777777" w:rsidTr="00AB5E52">
        <w:tc>
          <w:tcPr>
            <w:tcW w:w="4855" w:type="dxa"/>
            <w:vAlign w:val="bottom"/>
          </w:tcPr>
          <w:p w14:paraId="75F56136" w14:textId="77777777" w:rsidR="004A2B75" w:rsidRPr="00480672" w:rsidRDefault="004A2B75" w:rsidP="004A2B75">
            <w:pPr>
              <w:rPr>
                <w:rFonts w:ascii="Garamond" w:hAnsi="Garamond"/>
                <w:szCs w:val="24"/>
              </w:rPr>
            </w:pPr>
            <w:r w:rsidRPr="00480672">
              <w:rPr>
                <w:rFonts w:ascii="Garamond" w:hAnsi="Garamond"/>
                <w:szCs w:val="24"/>
              </w:rPr>
              <w:t>Revenues ($MM, 2 years prior)</w:t>
            </w:r>
          </w:p>
        </w:tc>
        <w:tc>
          <w:tcPr>
            <w:tcW w:w="5940" w:type="dxa"/>
            <w:shd w:val="clear" w:color="auto" w:fill="BDD6EE" w:themeFill="accent5" w:themeFillTint="66"/>
          </w:tcPr>
          <w:p w14:paraId="619F3B7E" w14:textId="228F6126" w:rsidR="004A2B75" w:rsidRPr="00480672" w:rsidRDefault="004A2B75" w:rsidP="004A2B75">
            <w:pPr>
              <w:rPr>
                <w:rFonts w:ascii="Garamond" w:hAnsi="Garamond"/>
                <w:szCs w:val="24"/>
              </w:rPr>
            </w:pPr>
            <w:r>
              <w:rPr>
                <w:rFonts w:ascii="Garamond" w:hAnsi="Garamond"/>
                <w:szCs w:val="24"/>
              </w:rPr>
              <w:t>385</w:t>
            </w:r>
          </w:p>
        </w:tc>
      </w:tr>
      <w:tr w:rsidR="004A2B75" w:rsidRPr="00480672" w14:paraId="64B901A0" w14:textId="77777777" w:rsidTr="00AB5E52">
        <w:tc>
          <w:tcPr>
            <w:tcW w:w="4855" w:type="dxa"/>
            <w:vAlign w:val="bottom"/>
          </w:tcPr>
          <w:p w14:paraId="67464095" w14:textId="77777777" w:rsidR="004A2B75" w:rsidRPr="00480672" w:rsidRDefault="004A2B75" w:rsidP="004A2B75">
            <w:pPr>
              <w:rPr>
                <w:rFonts w:ascii="Garamond" w:hAnsi="Garamond"/>
                <w:szCs w:val="24"/>
              </w:rPr>
            </w:pPr>
            <w:r w:rsidRPr="00480672">
              <w:rPr>
                <w:rFonts w:ascii="Garamond" w:hAnsi="Garamond"/>
                <w:szCs w:val="24"/>
              </w:rPr>
              <w:t>% Of Revenue from Indiana customers</w:t>
            </w:r>
          </w:p>
        </w:tc>
        <w:tc>
          <w:tcPr>
            <w:tcW w:w="5940" w:type="dxa"/>
            <w:shd w:val="clear" w:color="auto" w:fill="BDD6EE" w:themeFill="accent5" w:themeFillTint="66"/>
          </w:tcPr>
          <w:p w14:paraId="0D287910" w14:textId="718EB23D" w:rsidR="004A2B75" w:rsidRPr="00480672" w:rsidRDefault="004A2B75" w:rsidP="004A2B75">
            <w:pPr>
              <w:rPr>
                <w:rFonts w:ascii="Garamond" w:hAnsi="Garamond"/>
                <w:szCs w:val="24"/>
              </w:rPr>
            </w:pPr>
            <w:r>
              <w:rPr>
                <w:rFonts w:ascii="Garamond" w:hAnsi="Garamond"/>
                <w:szCs w:val="24"/>
              </w:rPr>
              <w:t>4%</w:t>
            </w:r>
          </w:p>
        </w:tc>
      </w:tr>
    </w:tbl>
    <w:p w14:paraId="2880346A" w14:textId="77777777" w:rsidR="0045070F" w:rsidRDefault="0045070F" w:rsidP="00464101">
      <w:pPr>
        <w:rPr>
          <w:rFonts w:ascii="Garamond" w:hAnsi="Garamond"/>
          <w:b/>
          <w:szCs w:val="24"/>
        </w:rPr>
      </w:pPr>
    </w:p>
    <w:p w14:paraId="729160C6" w14:textId="7D445671" w:rsidR="0000708C" w:rsidRPr="00473636" w:rsidRDefault="0000708C" w:rsidP="00A27AA0">
      <w:pPr>
        <w:widowControl/>
        <w:numPr>
          <w:ilvl w:val="1"/>
          <w:numId w:val="21"/>
        </w:numPr>
        <w:rPr>
          <w:rFonts w:ascii="Garamond" w:hAnsi="Garamond" w:cs="Calibri"/>
          <w:b/>
        </w:rPr>
      </w:pPr>
      <w:r w:rsidRPr="00473636">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37F65C7A" w14:textId="77777777" w:rsidTr="00473636">
        <w:tc>
          <w:tcPr>
            <w:tcW w:w="9720" w:type="dxa"/>
            <w:shd w:val="clear" w:color="auto" w:fill="BDD6EE" w:themeFill="accent5" w:themeFillTint="66"/>
          </w:tcPr>
          <w:p w14:paraId="4E3A91C0" w14:textId="6A9704EF" w:rsidR="0000708C" w:rsidRPr="00463EA8" w:rsidRDefault="004A2B75" w:rsidP="00464101">
            <w:pPr>
              <w:rPr>
                <w:rFonts w:ascii="Garamond" w:hAnsi="Garamond" w:cs="Calibri"/>
              </w:rPr>
            </w:pPr>
            <w:r w:rsidRPr="00C95900">
              <w:rPr>
                <w:rFonts w:ascii="Garamond" w:hAnsi="Garamond" w:cs="Segoe UI"/>
                <w:snapToGrid/>
                <w:szCs w:val="24"/>
              </w:rPr>
              <w:t>Refer to the Pace Quality Manual for further description</w:t>
            </w:r>
            <w:r w:rsidR="00270023">
              <w:rPr>
                <w:rFonts w:ascii="Garamond" w:hAnsi="Garamond" w:cs="Segoe UI"/>
                <w:snapToGrid/>
                <w:szCs w:val="24"/>
              </w:rPr>
              <w:t xml:space="preserve"> Attachment C</w:t>
            </w:r>
          </w:p>
        </w:tc>
      </w:tr>
    </w:tbl>
    <w:p w14:paraId="0146731D" w14:textId="77777777" w:rsidR="0000708C" w:rsidRPr="0000708C" w:rsidRDefault="0000708C" w:rsidP="00464101">
      <w:pPr>
        <w:widowControl/>
        <w:ind w:left="1080"/>
        <w:rPr>
          <w:rFonts w:ascii="Garamond" w:hAnsi="Garamond" w:cs="Calibri"/>
          <w:b/>
        </w:rPr>
      </w:pPr>
    </w:p>
    <w:p w14:paraId="497A1D89" w14:textId="609933DF" w:rsidR="0000708C" w:rsidRPr="00473636" w:rsidRDefault="0000708C" w:rsidP="00A27AA0">
      <w:pPr>
        <w:widowControl/>
        <w:numPr>
          <w:ilvl w:val="1"/>
          <w:numId w:val="21"/>
        </w:numPr>
        <w:rPr>
          <w:rFonts w:ascii="Garamond" w:hAnsi="Garamond" w:cs="Calibri"/>
          <w:b/>
        </w:rPr>
      </w:pPr>
      <w:r w:rsidRPr="00473636">
        <w:rPr>
          <w:rFonts w:ascii="Garamond" w:hAnsi="Garamond" w:cs="Calibri"/>
        </w:rPr>
        <w:t>What is your company’s technology and process for securing any State information that is maintained within your company?</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68AA6526" w14:textId="77777777" w:rsidTr="00473636">
        <w:tc>
          <w:tcPr>
            <w:tcW w:w="9720" w:type="dxa"/>
            <w:shd w:val="clear" w:color="auto" w:fill="BDD6EE" w:themeFill="accent5" w:themeFillTint="66"/>
          </w:tcPr>
          <w:p w14:paraId="6CCBFCB4" w14:textId="561BED33" w:rsidR="0000708C" w:rsidRPr="00463EA8" w:rsidRDefault="004A2B75" w:rsidP="00464101">
            <w:pPr>
              <w:rPr>
                <w:rFonts w:ascii="Garamond" w:hAnsi="Garamond" w:cs="Calibri"/>
                <w:b/>
              </w:rPr>
            </w:pPr>
            <w:r w:rsidRPr="00C95900">
              <w:rPr>
                <w:rFonts w:ascii="Garamond" w:hAnsi="Garamond" w:cs="Segoe UI"/>
                <w:snapToGrid/>
                <w:szCs w:val="24"/>
              </w:rPr>
              <w:t>Refer to the Pace Quality Manual for further description</w:t>
            </w:r>
            <w:r w:rsidR="00270023">
              <w:rPr>
                <w:rFonts w:ascii="Garamond" w:hAnsi="Garamond" w:cs="Segoe UI"/>
                <w:snapToGrid/>
                <w:szCs w:val="24"/>
              </w:rPr>
              <w:t xml:space="preserve"> Attachment C</w:t>
            </w:r>
          </w:p>
        </w:tc>
      </w:tr>
    </w:tbl>
    <w:p w14:paraId="6BF74209" w14:textId="77777777" w:rsidR="0000708C" w:rsidRPr="00480672" w:rsidRDefault="0000708C" w:rsidP="00464101">
      <w:pPr>
        <w:rPr>
          <w:rFonts w:ascii="Garamond" w:hAnsi="Garamond"/>
          <w:b/>
          <w:szCs w:val="24"/>
        </w:rPr>
      </w:pPr>
    </w:p>
    <w:p w14:paraId="1EA1C3B4" w14:textId="7FFA9685"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State Governments - </w:t>
      </w:r>
      <w:r w:rsidRPr="00473636">
        <w:rPr>
          <w:rFonts w:ascii="Garamond" w:hAnsi="Garamond"/>
          <w:szCs w:val="24"/>
        </w:rPr>
        <w:t>Please provide a brief description of your company’s experience in serving state governments and/or quasi-governmental accounts.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77C9AC1" w14:textId="77777777" w:rsidTr="00AB5E52">
        <w:tc>
          <w:tcPr>
            <w:tcW w:w="10795" w:type="dxa"/>
            <w:shd w:val="clear" w:color="auto" w:fill="BDD6EE" w:themeFill="accent5" w:themeFillTint="66"/>
          </w:tcPr>
          <w:p w14:paraId="3EDDA12A" w14:textId="5BB1D808" w:rsidR="0009502C" w:rsidRPr="00480672" w:rsidRDefault="004A2B75" w:rsidP="00464101">
            <w:pPr>
              <w:rPr>
                <w:rFonts w:ascii="Garamond" w:hAnsi="Garamond"/>
                <w:szCs w:val="24"/>
              </w:rPr>
            </w:pPr>
            <w:r w:rsidRPr="004F334D">
              <w:rPr>
                <w:rFonts w:ascii="Garamond" w:hAnsi="Garamond"/>
                <w:szCs w:val="24"/>
              </w:rPr>
              <w:t>Pace Analytical is currently providing service under two State of Indiana contracts: Office of Land Quality (Contract ID #24533) and Office of Water Quality (Contract ID #18620). These contracts generate around $150,000 for the Pace Indianapolis lab</w:t>
            </w:r>
          </w:p>
        </w:tc>
      </w:tr>
    </w:tbl>
    <w:p w14:paraId="6249B76D" w14:textId="77777777" w:rsidR="0009502C" w:rsidRPr="00480672" w:rsidRDefault="0009502C" w:rsidP="00464101">
      <w:pPr>
        <w:rPr>
          <w:rFonts w:ascii="Garamond" w:hAnsi="Garamond"/>
          <w:szCs w:val="24"/>
        </w:rPr>
      </w:pPr>
    </w:p>
    <w:p w14:paraId="6DA43A37" w14:textId="0F490D92" w:rsidR="0045070F"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Similar Clients - </w:t>
      </w:r>
      <w:r w:rsidRPr="00473636">
        <w:rPr>
          <w:rFonts w:ascii="Garamond" w:hAnsi="Garamond"/>
          <w:szCs w:val="24"/>
        </w:rPr>
        <w:t>Please describe your company’s experience in serving customers of a similar size to the State with similar scope.  Please provide specific clients and detailed examples.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217C4" w:rsidRPr="00480672" w14:paraId="31A0C565" w14:textId="77777777" w:rsidTr="00AB5E52">
        <w:tc>
          <w:tcPr>
            <w:tcW w:w="10795" w:type="dxa"/>
            <w:shd w:val="clear" w:color="auto" w:fill="BDD6EE" w:themeFill="accent5" w:themeFillTint="66"/>
          </w:tcPr>
          <w:p w14:paraId="505A41F2" w14:textId="3E3F4815" w:rsidR="004217C4" w:rsidRPr="00480672" w:rsidRDefault="004A2B75" w:rsidP="00464101">
            <w:pPr>
              <w:rPr>
                <w:rFonts w:ascii="Garamond" w:hAnsi="Garamond"/>
                <w:szCs w:val="24"/>
              </w:rPr>
            </w:pPr>
            <w:r w:rsidRPr="004F334D">
              <w:rPr>
                <w:rFonts w:ascii="Garamond" w:hAnsi="Garamond"/>
                <w:szCs w:val="24"/>
              </w:rPr>
              <w:t>Pace has consistently and successfully served customers of similar size and scope. The most relevant examples are mentioned in section 2.3.11. Pace is currently working with the State of Indiana under two separate contracts (Office of Land Quality (Contract ID #24533) and Office of Water Quality (Contract ID #18620). These contracts, especially Contract ID #18620, have approximately the same number of potential samples as well as very similar requested analysis.</w:t>
            </w:r>
          </w:p>
        </w:tc>
      </w:tr>
    </w:tbl>
    <w:p w14:paraId="7DECCC5A" w14:textId="77777777" w:rsidR="00527E85" w:rsidRPr="000C4CC5" w:rsidRDefault="00527E85" w:rsidP="000A35DD">
      <w:pPr>
        <w:jc w:val="both"/>
        <w:rPr>
          <w:rFonts w:ascii="Times New Roman" w:hAnsi="Times New Roman"/>
          <w:szCs w:val="24"/>
        </w:rPr>
      </w:pPr>
    </w:p>
    <w:p w14:paraId="3CF567E2" w14:textId="3247F72E" w:rsidR="00FD5220" w:rsidRPr="000A35DD" w:rsidRDefault="000A35DD" w:rsidP="00844689">
      <w:pPr>
        <w:widowControl/>
        <w:numPr>
          <w:ilvl w:val="2"/>
          <w:numId w:val="22"/>
        </w:numPr>
        <w:tabs>
          <w:tab w:val="left" w:pos="360"/>
        </w:tabs>
        <w:rPr>
          <w:rFonts w:ascii="Garamond" w:hAnsi="Garamond"/>
          <w:b/>
          <w:szCs w:val="24"/>
        </w:rPr>
      </w:pPr>
      <w:r>
        <w:rPr>
          <w:rFonts w:ascii="Garamond" w:hAnsi="Garamond"/>
          <w:b/>
          <w:szCs w:val="24"/>
        </w:rPr>
        <w:t xml:space="preserve">Indiana Preferences – </w:t>
      </w:r>
      <w:r>
        <w:rPr>
          <w:rFonts w:ascii="Garamond" w:hAnsi="Garamond"/>
          <w:bCs/>
          <w:szCs w:val="24"/>
        </w:rPr>
        <w:t xml:space="preserve">Pursuant to IC 5-22-15-7, Respondent may claim only one (1) preference.  For the purposes of this RFP, this limitation to claiming one (1) preference applies to Respondent’s ability to claim eligibility for Buy Indiana points.  Respondent must clearly indicate which preference(s) they intend to claim.  </w:t>
      </w:r>
      <w:r w:rsidRPr="000A35DD">
        <w:rPr>
          <w:rFonts w:ascii="Garamond" w:hAnsi="Garamond"/>
          <w:b/>
          <w:szCs w:val="24"/>
        </w:rPr>
        <w:t>Additionally, the Respondent’s Buy Indiana status must be finalized when the RFP response is submitted to the State.</w:t>
      </w:r>
      <w:r>
        <w:rPr>
          <w:rFonts w:ascii="Garamond" w:hAnsi="Garamond"/>
          <w:bCs/>
          <w:szCs w:val="24"/>
        </w:rPr>
        <w:t xml:space="preserve"> </w:t>
      </w:r>
    </w:p>
    <w:p w14:paraId="0DE2610D" w14:textId="5AA595FD" w:rsidR="000A35DD" w:rsidRDefault="000A35DD" w:rsidP="000A35DD">
      <w:pPr>
        <w:widowControl/>
        <w:tabs>
          <w:tab w:val="left" w:pos="360"/>
        </w:tabs>
        <w:rPr>
          <w:rFonts w:ascii="Garamond" w:hAnsi="Garamond"/>
          <w:bCs/>
          <w:szCs w:val="24"/>
        </w:rPr>
      </w:pPr>
    </w:p>
    <w:p w14:paraId="1D77F7C9" w14:textId="5DEFAFE7" w:rsidR="000A35DD" w:rsidRPr="00480672" w:rsidRDefault="000A35DD" w:rsidP="000A35DD">
      <w:pPr>
        <w:widowControl/>
        <w:tabs>
          <w:tab w:val="left" w:pos="360"/>
        </w:tabs>
        <w:ind w:left="720"/>
        <w:rPr>
          <w:rFonts w:ascii="Garamond" w:hAnsi="Garamond"/>
          <w:b/>
          <w:szCs w:val="24"/>
        </w:rPr>
      </w:pPr>
      <w:r>
        <w:rPr>
          <w:rFonts w:ascii="Garamond" w:hAnsi="Garamond"/>
          <w:bCs/>
          <w:szCs w:val="24"/>
        </w:rPr>
        <w:t xml:space="preserve">Approval will be system generated and sent to the point of contact email address provided within the Bidder Registration profile.  This is to be attached as a screen shot (copied /pasted) for response evaluation. </w:t>
      </w:r>
    </w:p>
    <w:p w14:paraId="5F7C1C49" w14:textId="77777777" w:rsidR="00FD5220" w:rsidRPr="001C3484" w:rsidRDefault="00FD5220" w:rsidP="007A6A61">
      <w:pPr>
        <w:widowControl/>
        <w:rPr>
          <w:rFonts w:ascii="Garamond" w:hAnsi="Garamond"/>
          <w:szCs w:val="24"/>
        </w:rPr>
      </w:pPr>
    </w:p>
    <w:p w14:paraId="3755FB3B" w14:textId="77777777" w:rsidR="00FD5220" w:rsidRPr="001C3484" w:rsidRDefault="00FD5220" w:rsidP="00464101">
      <w:pPr>
        <w:widowControl/>
        <w:ind w:firstLine="720"/>
        <w:rPr>
          <w:rFonts w:ascii="Garamond" w:hAnsi="Garamond"/>
          <w:szCs w:val="24"/>
          <w:u w:val="single"/>
        </w:rPr>
      </w:pPr>
      <w:r w:rsidRPr="001C3484">
        <w:rPr>
          <w:rFonts w:ascii="Garamond" w:hAnsi="Garamond"/>
          <w:szCs w:val="24"/>
          <w:u w:val="single"/>
        </w:rPr>
        <w:t>Buy Indiana</w:t>
      </w:r>
    </w:p>
    <w:p w14:paraId="7893D0AF" w14:textId="77777777" w:rsidR="00FD5220" w:rsidRPr="001C3484" w:rsidRDefault="00FD5220" w:rsidP="00464101">
      <w:pPr>
        <w:widowControl/>
        <w:tabs>
          <w:tab w:val="left" w:pos="360"/>
        </w:tabs>
        <w:ind w:left="720"/>
        <w:rPr>
          <w:rFonts w:ascii="Garamond" w:hAnsi="Garamond"/>
          <w:b/>
          <w:szCs w:val="24"/>
        </w:rPr>
      </w:pPr>
      <w:r w:rsidRPr="001C3484">
        <w:rPr>
          <w:rFonts w:ascii="Garamond" w:hAnsi="Garamond"/>
          <w:szCs w:val="24"/>
        </w:rPr>
        <w:t>Refer to Section 2.7 for additional information.</w:t>
      </w:r>
    </w:p>
    <w:p w14:paraId="1614CD4E" w14:textId="77777777" w:rsidR="001C3484" w:rsidRDefault="001C3484" w:rsidP="004E0B4E">
      <w:pPr>
        <w:widowControl/>
        <w:ind w:left="720"/>
        <w:rPr>
          <w:rFonts w:ascii="Garamond" w:hAnsi="Garamond"/>
          <w:b/>
          <w:szCs w:val="24"/>
        </w:rPr>
      </w:pPr>
    </w:p>
    <w:p w14:paraId="44673E62" w14:textId="34CDE6F4" w:rsidR="004E0B4E" w:rsidRPr="00143159" w:rsidRDefault="00143159" w:rsidP="004E0B4E">
      <w:pPr>
        <w:widowControl/>
        <w:ind w:left="720"/>
        <w:rPr>
          <w:rFonts w:ascii="Garamond" w:hAnsi="Garamond"/>
          <w:bCs/>
          <w:szCs w:val="24"/>
        </w:rPr>
      </w:pPr>
      <w:r w:rsidRPr="00143159">
        <w:rPr>
          <w:rFonts w:ascii="Garamond" w:hAnsi="Garamond"/>
          <w:bCs/>
          <w:szCs w:val="24"/>
        </w:rPr>
        <w:t>I</w:t>
      </w:r>
      <w:r w:rsidR="001C3484" w:rsidRPr="00143159">
        <w:rPr>
          <w:rFonts w:ascii="Garamond" w:hAnsi="Garamond"/>
          <w:bCs/>
          <w:szCs w:val="24"/>
        </w:rPr>
        <w:t>ndicate which preference(s)</w:t>
      </w:r>
      <w:r>
        <w:rPr>
          <w:rFonts w:ascii="Garamond" w:hAnsi="Garamond"/>
          <w:bCs/>
          <w:szCs w:val="24"/>
        </w:rPr>
        <w:t>, if any,</w:t>
      </w:r>
      <w:r w:rsidR="001C3484" w:rsidRPr="00143159">
        <w:rPr>
          <w:rFonts w:ascii="Garamond" w:hAnsi="Garamond"/>
          <w:bCs/>
          <w:szCs w:val="24"/>
        </w:rPr>
        <w:t xml:space="preserve"> </w:t>
      </w:r>
      <w:r>
        <w:rPr>
          <w:rFonts w:ascii="Garamond" w:hAnsi="Garamond"/>
          <w:bCs/>
          <w:szCs w:val="24"/>
        </w:rPr>
        <w:t>Respondent</w:t>
      </w:r>
      <w:r w:rsidR="001C3484" w:rsidRPr="00143159">
        <w:rPr>
          <w:rFonts w:ascii="Garamond" w:hAnsi="Garamond"/>
          <w:bCs/>
          <w:szCs w:val="24"/>
        </w:rPr>
        <w:t xml:space="preserve"> intend</w:t>
      </w:r>
      <w:r>
        <w:rPr>
          <w:rFonts w:ascii="Garamond" w:hAnsi="Garamond"/>
          <w:bCs/>
          <w:szCs w:val="24"/>
        </w:rPr>
        <w:t>s</w:t>
      </w:r>
      <w:r w:rsidR="001C3484" w:rsidRPr="00143159">
        <w:rPr>
          <w:rFonts w:ascii="Garamond" w:hAnsi="Garamond"/>
          <w:bCs/>
          <w:szCs w:val="24"/>
        </w:rPr>
        <w:t xml:space="preserve"> to claim</w:t>
      </w:r>
      <w:r>
        <w:rPr>
          <w:rFonts w:ascii="Garamond" w:hAnsi="Garamond"/>
          <w:bCs/>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E0B4E" w:rsidRPr="001C3484" w14:paraId="38B4E5F5" w14:textId="77777777" w:rsidTr="00A27AA0">
        <w:tc>
          <w:tcPr>
            <w:tcW w:w="10795" w:type="dxa"/>
            <w:shd w:val="clear" w:color="auto" w:fill="BDD6EE" w:themeFill="accent5" w:themeFillTint="66"/>
          </w:tcPr>
          <w:p w14:paraId="47D104E0" w14:textId="75BF5A41" w:rsidR="004E0B4E" w:rsidRPr="001C3484" w:rsidRDefault="004A2B75" w:rsidP="00A27AA0">
            <w:pPr>
              <w:rPr>
                <w:rFonts w:ascii="Garamond" w:hAnsi="Garamond"/>
                <w:szCs w:val="24"/>
              </w:rPr>
            </w:pPr>
            <w:r w:rsidRPr="00E55777">
              <w:rPr>
                <w:rFonts w:ascii="Garamond" w:hAnsi="Garamond"/>
                <w:szCs w:val="24"/>
              </w:rPr>
              <w:t>Pace does not qualify under any of the Buy Indiana Preferences</w:t>
            </w:r>
          </w:p>
        </w:tc>
      </w:tr>
    </w:tbl>
    <w:p w14:paraId="59B9CA00" w14:textId="77777777" w:rsidR="00FD5220" w:rsidRPr="001C3484" w:rsidRDefault="00FD5220" w:rsidP="00464101">
      <w:pPr>
        <w:widowControl/>
        <w:tabs>
          <w:tab w:val="left" w:pos="360"/>
        </w:tabs>
        <w:rPr>
          <w:rFonts w:ascii="Garamond" w:hAnsi="Garamond"/>
          <w:b/>
          <w:szCs w:val="24"/>
        </w:rPr>
      </w:pPr>
    </w:p>
    <w:p w14:paraId="2BFDE289" w14:textId="4E8D8FBA" w:rsidR="005A0FC8" w:rsidRPr="001C3484" w:rsidRDefault="00FD5220" w:rsidP="00844689">
      <w:pPr>
        <w:widowControl/>
        <w:numPr>
          <w:ilvl w:val="2"/>
          <w:numId w:val="22"/>
        </w:numPr>
        <w:tabs>
          <w:tab w:val="left" w:pos="360"/>
        </w:tabs>
        <w:rPr>
          <w:rFonts w:ascii="Garamond" w:hAnsi="Garamond"/>
          <w:szCs w:val="24"/>
        </w:rPr>
      </w:pPr>
      <w:r w:rsidRPr="001C3484">
        <w:rPr>
          <w:rFonts w:ascii="Garamond" w:hAnsi="Garamond"/>
          <w:b/>
          <w:szCs w:val="24"/>
        </w:rPr>
        <w:t xml:space="preserve">Payment </w:t>
      </w:r>
      <w:r w:rsidR="00AB029F">
        <w:rPr>
          <w:rFonts w:ascii="Garamond" w:hAnsi="Garamond"/>
          <w:b/>
          <w:szCs w:val="24"/>
        </w:rPr>
        <w:t>–</w:t>
      </w:r>
      <w:r w:rsidRPr="001C3484">
        <w:rPr>
          <w:rFonts w:ascii="Garamond" w:hAnsi="Garamond"/>
          <w:b/>
          <w:szCs w:val="24"/>
        </w:rPr>
        <w:t xml:space="preserve"> </w:t>
      </w:r>
      <w:r w:rsidR="00786CEC">
        <w:rPr>
          <w:rFonts w:ascii="Garamond" w:hAnsi="Garamond"/>
          <w:bCs/>
          <w:szCs w:val="24"/>
        </w:rPr>
        <w:t xml:space="preserve">Not applicable </w:t>
      </w:r>
    </w:p>
    <w:p w14:paraId="71405DB1" w14:textId="77777777" w:rsidR="00F655C2" w:rsidRPr="001C3484" w:rsidRDefault="00F655C2" w:rsidP="00464101">
      <w:pPr>
        <w:widowControl/>
        <w:rPr>
          <w:rFonts w:ascii="Garamond" w:hAnsi="Garamond"/>
          <w:szCs w:val="24"/>
        </w:rPr>
      </w:pPr>
    </w:p>
    <w:sectPr w:rsidR="00F655C2" w:rsidRPr="001C3484" w:rsidSect="00AB5E52">
      <w:headerReference w:type="default"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CD54" w14:textId="77777777" w:rsidR="002700F7" w:rsidRDefault="002700F7" w:rsidP="00587745">
      <w:r>
        <w:separator/>
      </w:r>
    </w:p>
  </w:endnote>
  <w:endnote w:type="continuationSeparator" w:id="0">
    <w:p w14:paraId="36EE8BB5" w14:textId="77777777" w:rsidR="002700F7" w:rsidRDefault="002700F7" w:rsidP="0058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rPr>
      <w:id w:val="-1705397685"/>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1DEBE580" w14:textId="4152E00F" w:rsidR="00AB5E52" w:rsidRPr="00AB5E52" w:rsidRDefault="00AB5E52" w:rsidP="00AB5E52">
            <w:pPr>
              <w:pStyle w:val="Footer"/>
              <w:jc w:val="right"/>
              <w:rPr>
                <w:rFonts w:ascii="Garamond" w:hAnsi="Garamond"/>
                <w:sz w:val="20"/>
              </w:rPr>
            </w:pPr>
            <w:r w:rsidRPr="00AB5E52">
              <w:rPr>
                <w:rFonts w:ascii="Garamond" w:hAnsi="Garamond"/>
                <w:sz w:val="20"/>
              </w:rPr>
              <w:t xml:space="preserve">Page </w:t>
            </w:r>
            <w:r w:rsidRPr="00AB5E52">
              <w:rPr>
                <w:rFonts w:ascii="Garamond" w:hAnsi="Garamond"/>
                <w:b/>
                <w:bCs/>
                <w:sz w:val="20"/>
              </w:rPr>
              <w:fldChar w:fldCharType="begin"/>
            </w:r>
            <w:r w:rsidRPr="00AB5E52">
              <w:rPr>
                <w:rFonts w:ascii="Garamond" w:hAnsi="Garamond"/>
                <w:b/>
                <w:bCs/>
                <w:sz w:val="20"/>
              </w:rPr>
              <w:instrText xml:space="preserve"> PAGE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r w:rsidRPr="00AB5E52">
              <w:rPr>
                <w:rFonts w:ascii="Garamond" w:hAnsi="Garamond"/>
                <w:sz w:val="20"/>
              </w:rPr>
              <w:t xml:space="preserve"> of </w:t>
            </w:r>
            <w:r w:rsidRPr="00AB5E52">
              <w:rPr>
                <w:rFonts w:ascii="Garamond" w:hAnsi="Garamond"/>
                <w:b/>
                <w:bCs/>
                <w:sz w:val="20"/>
              </w:rPr>
              <w:fldChar w:fldCharType="begin"/>
            </w:r>
            <w:r w:rsidRPr="00AB5E52">
              <w:rPr>
                <w:rFonts w:ascii="Garamond" w:hAnsi="Garamond"/>
                <w:b/>
                <w:bCs/>
                <w:sz w:val="20"/>
              </w:rPr>
              <w:instrText xml:space="preserve"> NUMPAGES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BC16" w14:textId="77777777" w:rsidR="002700F7" w:rsidRDefault="002700F7" w:rsidP="00587745">
      <w:r>
        <w:separator/>
      </w:r>
    </w:p>
  </w:footnote>
  <w:footnote w:type="continuationSeparator" w:id="0">
    <w:p w14:paraId="62223E37" w14:textId="77777777" w:rsidR="002700F7" w:rsidRDefault="002700F7" w:rsidP="00587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C2BF" w14:textId="32F75F20" w:rsidR="00587745" w:rsidRDefault="00587745" w:rsidP="00587745">
    <w:pPr>
      <w:jc w:val="center"/>
      <w:rPr>
        <w:rFonts w:ascii="Garamond" w:hAnsi="Garamond"/>
        <w:b/>
        <w:szCs w:val="24"/>
      </w:rPr>
    </w:pPr>
    <w:r>
      <w:rPr>
        <w:rFonts w:ascii="Garamond" w:hAnsi="Garamond"/>
        <w:b/>
        <w:szCs w:val="24"/>
      </w:rPr>
      <w:t>RFP 2</w:t>
    </w:r>
    <w:r w:rsidR="00791463">
      <w:rPr>
        <w:rFonts w:ascii="Garamond" w:hAnsi="Garamond"/>
        <w:b/>
        <w:szCs w:val="24"/>
      </w:rPr>
      <w:t>1-67284</w:t>
    </w:r>
  </w:p>
  <w:p w14:paraId="682AE49D" w14:textId="77777777" w:rsidR="00587745" w:rsidRPr="00480672" w:rsidRDefault="00587745" w:rsidP="00587745">
    <w:pPr>
      <w:jc w:val="center"/>
      <w:rPr>
        <w:rFonts w:ascii="Garamond" w:hAnsi="Garamond"/>
        <w:b/>
        <w:szCs w:val="24"/>
      </w:rPr>
    </w:pPr>
    <w:r w:rsidRPr="00480672">
      <w:rPr>
        <w:rFonts w:ascii="Garamond" w:hAnsi="Garamond"/>
        <w:b/>
        <w:szCs w:val="24"/>
      </w:rPr>
      <w:t>BUSINESS PROPOSAL</w:t>
    </w:r>
  </w:p>
  <w:p w14:paraId="2D06E62C" w14:textId="3D47A2D1" w:rsidR="00587745" w:rsidRDefault="00587745" w:rsidP="00587745">
    <w:pPr>
      <w:jc w:val="center"/>
      <w:rPr>
        <w:rFonts w:ascii="Garamond" w:hAnsi="Garamond"/>
        <w:b/>
        <w:szCs w:val="24"/>
      </w:rPr>
    </w:pPr>
    <w:r w:rsidRPr="00480672">
      <w:rPr>
        <w:rFonts w:ascii="Garamond" w:hAnsi="Garamond"/>
        <w:b/>
        <w:szCs w:val="24"/>
      </w:rPr>
      <w:t>ATTACHMENT E</w:t>
    </w:r>
  </w:p>
  <w:p w14:paraId="003DF4AF" w14:textId="77777777" w:rsidR="00587745" w:rsidRPr="00AB5E52" w:rsidRDefault="00587745" w:rsidP="00587745">
    <w:pPr>
      <w:jc w:val="center"/>
      <w:rPr>
        <w:rFonts w:ascii="Garamond" w:hAnsi="Garamond"/>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BA50CB"/>
    <w:multiLevelType w:val="multilevel"/>
    <w:tmpl w:val="EDE6543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1"/>
  </w:num>
  <w:num w:numId="4">
    <w:abstractNumId w:val="9"/>
  </w:num>
  <w:num w:numId="5">
    <w:abstractNumId w:val="4"/>
  </w:num>
  <w:num w:numId="6">
    <w:abstractNumId w:val="15"/>
  </w:num>
  <w:num w:numId="7">
    <w:abstractNumId w:val="19"/>
  </w:num>
  <w:num w:numId="8">
    <w:abstractNumId w:val="22"/>
  </w:num>
  <w:num w:numId="9">
    <w:abstractNumId w:val="18"/>
  </w:num>
  <w:num w:numId="10">
    <w:abstractNumId w:val="1"/>
  </w:num>
  <w:num w:numId="11">
    <w:abstractNumId w:val="0"/>
  </w:num>
  <w:num w:numId="12">
    <w:abstractNumId w:val="16"/>
  </w:num>
  <w:num w:numId="13">
    <w:abstractNumId w:val="20"/>
  </w:num>
  <w:num w:numId="14">
    <w:abstractNumId w:val="3"/>
  </w:num>
  <w:num w:numId="15">
    <w:abstractNumId w:val="14"/>
  </w:num>
  <w:num w:numId="16">
    <w:abstractNumId w:val="12"/>
  </w:num>
  <w:num w:numId="17">
    <w:abstractNumId w:val="13"/>
  </w:num>
  <w:num w:numId="18">
    <w:abstractNumId w:val="1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708C"/>
    <w:rsid w:val="000207A2"/>
    <w:rsid w:val="0009140A"/>
    <w:rsid w:val="0009502C"/>
    <w:rsid w:val="000A35DD"/>
    <w:rsid w:val="000A7E85"/>
    <w:rsid w:val="000C6DD8"/>
    <w:rsid w:val="000E5E2C"/>
    <w:rsid w:val="0011345F"/>
    <w:rsid w:val="00133B9C"/>
    <w:rsid w:val="00141B94"/>
    <w:rsid w:val="00142CC5"/>
    <w:rsid w:val="00143159"/>
    <w:rsid w:val="00174793"/>
    <w:rsid w:val="001C3484"/>
    <w:rsid w:val="001F7706"/>
    <w:rsid w:val="00203D6A"/>
    <w:rsid w:val="00245A2D"/>
    <w:rsid w:val="0025534D"/>
    <w:rsid w:val="00260470"/>
    <w:rsid w:val="00260725"/>
    <w:rsid w:val="00264B4D"/>
    <w:rsid w:val="00270023"/>
    <w:rsid w:val="002700F7"/>
    <w:rsid w:val="00270673"/>
    <w:rsid w:val="002960D5"/>
    <w:rsid w:val="002A7C6E"/>
    <w:rsid w:val="002B3A36"/>
    <w:rsid w:val="002C5FAB"/>
    <w:rsid w:val="002C7FF5"/>
    <w:rsid w:val="002D61D4"/>
    <w:rsid w:val="002D7147"/>
    <w:rsid w:val="002F0EC0"/>
    <w:rsid w:val="002F565B"/>
    <w:rsid w:val="003076ED"/>
    <w:rsid w:val="00323710"/>
    <w:rsid w:val="00336932"/>
    <w:rsid w:val="003528C0"/>
    <w:rsid w:val="00370866"/>
    <w:rsid w:val="003B7A2F"/>
    <w:rsid w:val="003E057A"/>
    <w:rsid w:val="003F006F"/>
    <w:rsid w:val="003F442B"/>
    <w:rsid w:val="003F79D6"/>
    <w:rsid w:val="004009A6"/>
    <w:rsid w:val="00405269"/>
    <w:rsid w:val="004217C4"/>
    <w:rsid w:val="00436E61"/>
    <w:rsid w:val="004425A3"/>
    <w:rsid w:val="0045070F"/>
    <w:rsid w:val="00463E52"/>
    <w:rsid w:val="00464101"/>
    <w:rsid w:val="00473636"/>
    <w:rsid w:val="0047440B"/>
    <w:rsid w:val="00480672"/>
    <w:rsid w:val="004A2B75"/>
    <w:rsid w:val="004C03BB"/>
    <w:rsid w:val="004C7E34"/>
    <w:rsid w:val="004E0B4E"/>
    <w:rsid w:val="004E7F0E"/>
    <w:rsid w:val="00527E85"/>
    <w:rsid w:val="00542998"/>
    <w:rsid w:val="0056091C"/>
    <w:rsid w:val="00587745"/>
    <w:rsid w:val="005A0FC8"/>
    <w:rsid w:val="005F14FB"/>
    <w:rsid w:val="00603289"/>
    <w:rsid w:val="00607EAD"/>
    <w:rsid w:val="00610FE6"/>
    <w:rsid w:val="006122B8"/>
    <w:rsid w:val="006405E9"/>
    <w:rsid w:val="006676D8"/>
    <w:rsid w:val="00741B7D"/>
    <w:rsid w:val="00752278"/>
    <w:rsid w:val="00786320"/>
    <w:rsid w:val="00786CEC"/>
    <w:rsid w:val="00791463"/>
    <w:rsid w:val="007915E5"/>
    <w:rsid w:val="007A07D3"/>
    <w:rsid w:val="007A445A"/>
    <w:rsid w:val="007A6A61"/>
    <w:rsid w:val="007B14B7"/>
    <w:rsid w:val="007B2329"/>
    <w:rsid w:val="007C1162"/>
    <w:rsid w:val="007F1B85"/>
    <w:rsid w:val="00844689"/>
    <w:rsid w:val="008631B6"/>
    <w:rsid w:val="00877F50"/>
    <w:rsid w:val="008A1DA2"/>
    <w:rsid w:val="008B20F1"/>
    <w:rsid w:val="008C428E"/>
    <w:rsid w:val="008D2EAA"/>
    <w:rsid w:val="008D6C71"/>
    <w:rsid w:val="008E0DCF"/>
    <w:rsid w:val="008F18D8"/>
    <w:rsid w:val="008F4E85"/>
    <w:rsid w:val="00965FF1"/>
    <w:rsid w:val="00A142D6"/>
    <w:rsid w:val="00A27AA0"/>
    <w:rsid w:val="00A71B2F"/>
    <w:rsid w:val="00A95A7D"/>
    <w:rsid w:val="00AB029F"/>
    <w:rsid w:val="00AB5E52"/>
    <w:rsid w:val="00AC786B"/>
    <w:rsid w:val="00AF696A"/>
    <w:rsid w:val="00AF77ED"/>
    <w:rsid w:val="00B306E0"/>
    <w:rsid w:val="00B31295"/>
    <w:rsid w:val="00B66D79"/>
    <w:rsid w:val="00B671D0"/>
    <w:rsid w:val="00BB4C38"/>
    <w:rsid w:val="00BF4C43"/>
    <w:rsid w:val="00BF4E0C"/>
    <w:rsid w:val="00BF7A21"/>
    <w:rsid w:val="00C20495"/>
    <w:rsid w:val="00C9083F"/>
    <w:rsid w:val="00C921FA"/>
    <w:rsid w:val="00CA327C"/>
    <w:rsid w:val="00CB3CCB"/>
    <w:rsid w:val="00D23B2A"/>
    <w:rsid w:val="00D45264"/>
    <w:rsid w:val="00D61EF4"/>
    <w:rsid w:val="00D9324D"/>
    <w:rsid w:val="00E26E01"/>
    <w:rsid w:val="00E55CD1"/>
    <w:rsid w:val="00E65CF2"/>
    <w:rsid w:val="00EA00B7"/>
    <w:rsid w:val="00ED5A55"/>
    <w:rsid w:val="00EF0A39"/>
    <w:rsid w:val="00F27DB8"/>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f9"/>
    </o:shapedefaults>
    <o:shapelayout v:ext="edit">
      <o:idmap v:ext="edit" data="1"/>
    </o:shapelayout>
  </w:shapeDefaults>
  <w:decimalSymbol w:val="."/>
  <w:listSeparator w:val=","/>
  <w14:docId w14:val="62A3DF97"/>
  <w15:docId w15:val="{CDC36402-AAD3-4915-A1EC-A895E9ED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Header">
    <w:name w:val="header"/>
    <w:basedOn w:val="Normal"/>
    <w:link w:val="HeaderChar"/>
    <w:rsid w:val="00587745"/>
    <w:pPr>
      <w:tabs>
        <w:tab w:val="center" w:pos="4680"/>
        <w:tab w:val="right" w:pos="9360"/>
      </w:tabs>
    </w:pPr>
  </w:style>
  <w:style w:type="character" w:customStyle="1" w:styleId="HeaderChar">
    <w:name w:val="Header Char"/>
    <w:basedOn w:val="DefaultParagraphFont"/>
    <w:link w:val="Header"/>
    <w:rsid w:val="00587745"/>
    <w:rPr>
      <w:rFonts w:ascii="Courier" w:hAnsi="Courier"/>
      <w:snapToGrid w:val="0"/>
      <w:sz w:val="24"/>
    </w:rPr>
  </w:style>
  <w:style w:type="paragraph" w:styleId="Footer">
    <w:name w:val="footer"/>
    <w:basedOn w:val="Normal"/>
    <w:link w:val="FooterChar"/>
    <w:uiPriority w:val="99"/>
    <w:rsid w:val="00587745"/>
    <w:pPr>
      <w:tabs>
        <w:tab w:val="center" w:pos="4680"/>
        <w:tab w:val="right" w:pos="9360"/>
      </w:tabs>
    </w:pPr>
  </w:style>
  <w:style w:type="character" w:customStyle="1" w:styleId="FooterChar">
    <w:name w:val="Footer Char"/>
    <w:basedOn w:val="DefaultParagraphFont"/>
    <w:link w:val="Footer"/>
    <w:uiPriority w:val="99"/>
    <w:rsid w:val="00587745"/>
    <w:rPr>
      <w:rFonts w:ascii="Courier" w:hAnsi="Courier"/>
      <w:snapToGrid w:val="0"/>
      <w:sz w:val="24"/>
    </w:rPr>
  </w:style>
  <w:style w:type="paragraph" w:styleId="NoSpacing">
    <w:name w:val="No Spacing"/>
    <w:uiPriority w:val="1"/>
    <w:qFormat/>
    <w:rsid w:val="00A95A7D"/>
    <w:rPr>
      <w:rFonts w:ascii="Calibri" w:eastAsia="Calibri" w:hAnsi="Calibri"/>
      <w:sz w:val="22"/>
      <w:szCs w:val="22"/>
    </w:rPr>
  </w:style>
  <w:style w:type="paragraph" w:styleId="ListParagraph">
    <w:name w:val="List Paragraph"/>
    <w:basedOn w:val="Normal"/>
    <w:uiPriority w:val="34"/>
    <w:qFormat/>
    <w:rsid w:val="000A35DD"/>
    <w:pPr>
      <w:ind w:left="720"/>
      <w:contextualSpacing/>
    </w:pPr>
  </w:style>
  <w:style w:type="paragraph" w:customStyle="1" w:styleId="paragraph">
    <w:name w:val="paragraph"/>
    <w:basedOn w:val="Normal"/>
    <w:rsid w:val="00C921FA"/>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C921FA"/>
  </w:style>
  <w:style w:type="character" w:customStyle="1" w:styleId="eop">
    <w:name w:val="eop"/>
    <w:basedOn w:val="DefaultParagraphFont"/>
    <w:rsid w:val="00C921FA"/>
  </w:style>
  <w:style w:type="character" w:styleId="UnresolvedMention">
    <w:name w:val="Unresolved Mention"/>
    <w:basedOn w:val="DefaultParagraphFont"/>
    <w:uiPriority w:val="99"/>
    <w:semiHidden/>
    <w:unhideWhenUsed/>
    <w:rsid w:val="00270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schilling@keramida.com" TargetMode="External"/><Relationship Id="rId18" Type="http://schemas.openxmlformats.org/officeDocument/2006/relationships/hyperlink" Target="http://www.pacelabs.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keramida.com" TargetMode="External"/><Relationship Id="rId17" Type="http://schemas.openxmlformats.org/officeDocument/2006/relationships/hyperlink" Target="mailto:Steve.sayer@pacelabs.com" TargetMode="External"/><Relationship Id="rId2" Type="http://schemas.openxmlformats.org/officeDocument/2006/relationships/customXml" Target="../customXml/item2.xml"/><Relationship Id="rId16" Type="http://schemas.openxmlformats.org/officeDocument/2006/relationships/hyperlink" Target="mailto:bmcafee@microai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sconnors@wilcoxenv.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coxenv.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F13ECB622C814C804EE6D2125D733E" ma:contentTypeVersion="7" ma:contentTypeDescription="Create a new document." ma:contentTypeScope="" ma:versionID="03f5074706468463dd85c0631d4d59b3">
  <xsd:schema xmlns:xsd="http://www.w3.org/2001/XMLSchema" xmlns:xs="http://www.w3.org/2001/XMLSchema" xmlns:p="http://schemas.microsoft.com/office/2006/metadata/properties" xmlns:ns2="7bbe2988-427c-4715-85b6-749445f1c421" xmlns:ns3="ba60bd00-942c-4abc-95c3-284a37af4338" targetNamespace="http://schemas.microsoft.com/office/2006/metadata/properties" ma:root="true" ma:fieldsID="3060de5ec03c858afd74f75885fd3fdb" ns2:_="" ns3:_="">
    <xsd:import namespace="7bbe2988-427c-4715-85b6-749445f1c421"/>
    <xsd:import namespace="ba60bd00-942c-4abc-95c3-284a37af4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e2988-427c-4715-85b6-749445f1c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0bd00-942c-4abc-95c3-284a37af4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C115A-6B51-4316-8891-417E025869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26104C-E957-45F6-A2BA-48D9A1C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e2988-427c-4715-85b6-749445f1c421"/>
    <ds:schemaRef ds:uri="ba60bd00-942c-4abc-95c3-284a37af4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F1519-95CE-44E9-A0F3-251A758FA59A}">
  <ds:schemaRefs>
    <ds:schemaRef ds:uri="http://schemas.microsoft.com/sharepoint/v3/contenttype/forms"/>
  </ds:schemaRefs>
</ds:datastoreItem>
</file>

<file path=customXml/itemProps4.xml><?xml version="1.0" encoding="utf-8"?>
<ds:datastoreItem xmlns:ds="http://schemas.openxmlformats.org/officeDocument/2006/customXml" ds:itemID="{0A1510C8-E9AB-4E1D-AC36-DDAB13534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2451</Words>
  <Characters>13972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16391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dc:description/>
  <cp:lastModifiedBy>Nelson, Stephanie (IDOA)</cp:lastModifiedBy>
  <cp:revision>2</cp:revision>
  <dcterms:created xsi:type="dcterms:W3CDTF">2021-09-02T18:27:00Z</dcterms:created>
  <dcterms:modified xsi:type="dcterms:W3CDTF">2021-09-02T18:27:00Z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0x01010017F13ECB622C814C804EE6D2125D733E</vt:lpwstr>
  </property>
</Properties>
</file>